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7" w:type="dxa"/>
        <w:tblLayout w:type="fixed"/>
        <w:tblLook w:val="04A0" w:firstRow="1" w:lastRow="0" w:firstColumn="1" w:lastColumn="0" w:noHBand="0" w:noVBand="1"/>
      </w:tblPr>
      <w:tblGrid>
        <w:gridCol w:w="568"/>
        <w:gridCol w:w="8476"/>
        <w:gridCol w:w="1559"/>
      </w:tblGrid>
      <w:tr w:rsidR="004123E6" w:rsidTr="00D86A26">
        <w:tc>
          <w:tcPr>
            <w:tcW w:w="10603" w:type="dxa"/>
            <w:gridSpan w:val="3"/>
          </w:tcPr>
          <w:p w:rsidR="004123E6" w:rsidRDefault="009006D1" w:rsidP="004123E6">
            <w:pPr>
              <w:jc w:val="center"/>
              <w:rPr>
                <w:rFonts w:ascii="Arial" w:hAnsi="Arial" w:cs="Arial"/>
                <w:sz w:val="18"/>
                <w:szCs w:val="18"/>
              </w:rPr>
            </w:pPr>
            <w:r>
              <w:rPr>
                <w:rFonts w:ascii="Arial" w:hAnsi="Arial" w:cs="Arial"/>
                <w:noProof/>
                <w:sz w:val="18"/>
                <w:szCs w:val="18"/>
                <w:lang w:eastAsia="en-GB"/>
              </w:rPr>
              <w:drawing>
                <wp:inline distT="0" distB="0" distL="0" distR="0" wp14:anchorId="1836CE47" wp14:editId="099445C6">
                  <wp:extent cx="1442625" cy="590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L-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004" cy="591524"/>
                          </a:xfrm>
                          <a:prstGeom prst="rect">
                            <a:avLst/>
                          </a:prstGeom>
                        </pic:spPr>
                      </pic:pic>
                    </a:graphicData>
                  </a:graphic>
                </wp:inline>
              </w:drawing>
            </w:r>
          </w:p>
          <w:p w:rsidR="004123E6" w:rsidRPr="00196E8A" w:rsidRDefault="00D14AB1" w:rsidP="004123E6">
            <w:pPr>
              <w:jc w:val="center"/>
              <w:rPr>
                <w:rFonts w:ascii="Arial" w:hAnsi="Arial" w:cs="Arial"/>
                <w:b/>
                <w:sz w:val="18"/>
                <w:szCs w:val="18"/>
              </w:rPr>
            </w:pPr>
            <w:r w:rsidRPr="00196E8A">
              <w:rPr>
                <w:rFonts w:ascii="Arial" w:hAnsi="Arial" w:cs="Arial"/>
                <w:b/>
                <w:sz w:val="18"/>
                <w:szCs w:val="18"/>
              </w:rPr>
              <w:t>Lancashire</w:t>
            </w:r>
            <w:r w:rsidR="00B51FC1">
              <w:rPr>
                <w:rFonts w:ascii="Arial" w:hAnsi="Arial" w:cs="Arial"/>
                <w:b/>
                <w:sz w:val="18"/>
                <w:szCs w:val="18"/>
              </w:rPr>
              <w:t xml:space="preserve"> Forum </w:t>
            </w:r>
            <w:r w:rsidRPr="00196E8A">
              <w:rPr>
                <w:rFonts w:ascii="Arial" w:hAnsi="Arial" w:cs="Arial"/>
                <w:b/>
                <w:sz w:val="18"/>
                <w:szCs w:val="18"/>
              </w:rPr>
              <w:t xml:space="preserve">Executive </w:t>
            </w:r>
            <w:r w:rsidR="00B51FC1">
              <w:rPr>
                <w:rFonts w:ascii="Arial" w:hAnsi="Arial" w:cs="Arial"/>
                <w:b/>
                <w:sz w:val="18"/>
                <w:szCs w:val="18"/>
              </w:rPr>
              <w:t>Group</w:t>
            </w:r>
            <w:r w:rsidRPr="00196E8A">
              <w:rPr>
                <w:rFonts w:ascii="Arial" w:hAnsi="Arial" w:cs="Arial"/>
                <w:b/>
                <w:sz w:val="18"/>
                <w:szCs w:val="18"/>
              </w:rPr>
              <w:t xml:space="preserve"> Meeting</w:t>
            </w:r>
          </w:p>
          <w:p w:rsidR="004123E6" w:rsidRDefault="00767E2B" w:rsidP="004123E6">
            <w:pPr>
              <w:jc w:val="center"/>
              <w:rPr>
                <w:rFonts w:ascii="Arial" w:hAnsi="Arial" w:cs="Arial"/>
                <w:sz w:val="18"/>
                <w:szCs w:val="18"/>
              </w:rPr>
            </w:pPr>
            <w:r>
              <w:rPr>
                <w:rFonts w:ascii="Arial" w:hAnsi="Arial" w:cs="Arial"/>
                <w:sz w:val="18"/>
                <w:szCs w:val="18"/>
              </w:rPr>
              <w:t>15</w:t>
            </w:r>
            <w:r w:rsidRPr="00767E2B">
              <w:rPr>
                <w:rFonts w:ascii="Arial" w:hAnsi="Arial" w:cs="Arial"/>
                <w:sz w:val="18"/>
                <w:szCs w:val="18"/>
                <w:vertAlign w:val="superscript"/>
              </w:rPr>
              <w:t>th</w:t>
            </w:r>
            <w:r>
              <w:rPr>
                <w:rFonts w:ascii="Arial" w:hAnsi="Arial" w:cs="Arial"/>
                <w:sz w:val="18"/>
                <w:szCs w:val="18"/>
              </w:rPr>
              <w:t xml:space="preserve"> June</w:t>
            </w:r>
            <w:r w:rsidR="00D14AB1">
              <w:rPr>
                <w:rFonts w:ascii="Arial" w:hAnsi="Arial" w:cs="Arial"/>
                <w:sz w:val="18"/>
                <w:szCs w:val="18"/>
              </w:rPr>
              <w:t xml:space="preserve"> 201</w:t>
            </w:r>
            <w:r w:rsidR="00FB0DF6">
              <w:rPr>
                <w:rFonts w:ascii="Arial" w:hAnsi="Arial" w:cs="Arial"/>
                <w:sz w:val="18"/>
                <w:szCs w:val="18"/>
              </w:rPr>
              <w:t>6</w:t>
            </w:r>
            <w:r w:rsidR="00D14AB1">
              <w:rPr>
                <w:rFonts w:ascii="Arial" w:hAnsi="Arial" w:cs="Arial"/>
                <w:sz w:val="18"/>
                <w:szCs w:val="18"/>
              </w:rPr>
              <w:t xml:space="preserve"> at Preston’s College</w:t>
            </w:r>
          </w:p>
          <w:p w:rsidR="004123E6" w:rsidRDefault="004123E6" w:rsidP="004123E6">
            <w:pPr>
              <w:jc w:val="center"/>
              <w:rPr>
                <w:rFonts w:ascii="Arial" w:hAnsi="Arial" w:cs="Arial"/>
                <w:sz w:val="18"/>
                <w:szCs w:val="18"/>
              </w:rPr>
            </w:pPr>
          </w:p>
          <w:p w:rsidR="00015333" w:rsidRPr="00767E2B" w:rsidRDefault="004123E6" w:rsidP="00015333">
            <w:pPr>
              <w:rPr>
                <w:rFonts w:ascii="Arial" w:hAnsi="Arial" w:cs="Arial"/>
                <w:sz w:val="18"/>
                <w:szCs w:val="18"/>
              </w:rPr>
            </w:pPr>
            <w:r w:rsidRPr="00FB0043">
              <w:rPr>
                <w:rFonts w:ascii="Arial" w:hAnsi="Arial" w:cs="Arial"/>
                <w:b/>
                <w:sz w:val="18"/>
                <w:szCs w:val="18"/>
              </w:rPr>
              <w:t>Present:</w:t>
            </w:r>
            <w:r w:rsidRPr="00FB0043">
              <w:rPr>
                <w:rFonts w:ascii="Arial" w:hAnsi="Arial" w:cs="Arial"/>
                <w:sz w:val="18"/>
                <w:szCs w:val="18"/>
              </w:rPr>
              <w:t xml:space="preserve"> </w:t>
            </w:r>
            <w:r w:rsidR="00FB0DF6" w:rsidRPr="00FB0043">
              <w:rPr>
                <w:rFonts w:ascii="Arial" w:hAnsi="Arial" w:cs="Arial"/>
                <w:sz w:val="18"/>
                <w:szCs w:val="18"/>
              </w:rPr>
              <w:t xml:space="preserve"> </w:t>
            </w:r>
            <w:r w:rsidR="006D1DBF" w:rsidRPr="00767E2B">
              <w:rPr>
                <w:rFonts w:ascii="Arial" w:hAnsi="Arial" w:cs="Arial"/>
                <w:sz w:val="18"/>
                <w:szCs w:val="18"/>
              </w:rPr>
              <w:t>Lisa Bloomfield (T2000) (Chair), Raeleen Duthoit  (LWBLEF)</w:t>
            </w:r>
            <w:r w:rsidR="00767E2B" w:rsidRPr="00767E2B">
              <w:rPr>
                <w:rFonts w:ascii="Arial" w:hAnsi="Arial" w:cs="Arial"/>
                <w:sz w:val="18"/>
                <w:szCs w:val="18"/>
              </w:rPr>
              <w:t>,</w:t>
            </w:r>
            <w:r w:rsidR="006D1DBF" w:rsidRPr="00767E2B">
              <w:rPr>
                <w:rFonts w:ascii="Arial" w:hAnsi="Arial" w:cs="Arial"/>
                <w:sz w:val="18"/>
                <w:szCs w:val="18"/>
              </w:rPr>
              <w:t xml:space="preserve"> Gareth Lindsay (NLTG), </w:t>
            </w:r>
            <w:r w:rsidR="00767E2B" w:rsidRPr="00767E2B">
              <w:rPr>
                <w:rFonts w:ascii="Arial" w:hAnsi="Arial" w:cs="Arial"/>
                <w:sz w:val="18"/>
                <w:szCs w:val="18"/>
              </w:rPr>
              <w:t>Alison Humphreys</w:t>
            </w:r>
            <w:r w:rsidR="006D1DBF" w:rsidRPr="00767E2B">
              <w:rPr>
                <w:rFonts w:ascii="Arial" w:hAnsi="Arial" w:cs="Arial"/>
                <w:sz w:val="18"/>
                <w:szCs w:val="18"/>
              </w:rPr>
              <w:t xml:space="preserve"> (Preston’s College), Tracy Landon (Accrington and Rossendale College), John Cramphorn (JTL), Rob Garside, (Intraining),), Sandra Martland, (Blackbu</w:t>
            </w:r>
            <w:r w:rsidR="00DC4598" w:rsidRPr="00767E2B">
              <w:rPr>
                <w:rFonts w:ascii="Arial" w:hAnsi="Arial" w:cs="Arial"/>
                <w:sz w:val="18"/>
                <w:szCs w:val="18"/>
              </w:rPr>
              <w:t xml:space="preserve">rn College), </w:t>
            </w:r>
            <w:r w:rsidR="006D1DBF" w:rsidRPr="00767E2B">
              <w:rPr>
                <w:rFonts w:ascii="Arial" w:hAnsi="Arial" w:cs="Arial"/>
                <w:sz w:val="18"/>
                <w:szCs w:val="18"/>
              </w:rPr>
              <w:t xml:space="preserve"> </w:t>
            </w:r>
            <w:r w:rsidR="00015333" w:rsidRPr="00767E2B">
              <w:rPr>
                <w:rFonts w:ascii="Arial" w:hAnsi="Arial" w:cs="Arial"/>
                <w:sz w:val="18"/>
                <w:szCs w:val="18"/>
              </w:rPr>
              <w:t xml:space="preserve">Tim Cutler Runshaw College, Hannah Cutler (Burnley College), </w:t>
            </w:r>
            <w:r w:rsidR="00767E2B" w:rsidRPr="00767E2B">
              <w:rPr>
                <w:rFonts w:ascii="Arial" w:hAnsi="Arial" w:cs="Arial"/>
                <w:sz w:val="18"/>
                <w:szCs w:val="18"/>
              </w:rPr>
              <w:t xml:space="preserve">Jackie Tomson (RWP), Sonya Cooke (Rathbone), Sarah </w:t>
            </w:r>
            <w:proofErr w:type="spellStart"/>
            <w:r w:rsidR="00767E2B" w:rsidRPr="00767E2B">
              <w:rPr>
                <w:rFonts w:ascii="Arial" w:hAnsi="Arial" w:cs="Arial"/>
                <w:sz w:val="18"/>
                <w:szCs w:val="18"/>
              </w:rPr>
              <w:t>Gwilliam</w:t>
            </w:r>
            <w:proofErr w:type="spellEnd"/>
            <w:r w:rsidR="00767E2B" w:rsidRPr="00767E2B">
              <w:rPr>
                <w:rFonts w:ascii="Arial" w:hAnsi="Arial" w:cs="Arial"/>
                <w:sz w:val="18"/>
                <w:szCs w:val="18"/>
              </w:rPr>
              <w:t xml:space="preserve"> (</w:t>
            </w:r>
            <w:proofErr w:type="spellStart"/>
            <w:r w:rsidR="00767E2B" w:rsidRPr="00767E2B">
              <w:rPr>
                <w:rFonts w:ascii="Arial" w:hAnsi="Arial" w:cs="Arial"/>
                <w:sz w:val="18"/>
                <w:szCs w:val="18"/>
              </w:rPr>
              <w:t>Runshaw</w:t>
            </w:r>
            <w:proofErr w:type="spellEnd"/>
            <w:r w:rsidR="00767E2B" w:rsidRPr="00767E2B">
              <w:rPr>
                <w:rFonts w:ascii="Arial" w:hAnsi="Arial" w:cs="Arial"/>
                <w:sz w:val="18"/>
                <w:szCs w:val="18"/>
              </w:rPr>
              <w:t xml:space="preserve"> College), Asa Gordon (West Lancs College), Simon Jordan (Burnley College), David Wiseman (N&amp;C College), Mark Smith (3aaa)</w:t>
            </w:r>
          </w:p>
          <w:p w:rsidR="004123E6" w:rsidRPr="00767E2B" w:rsidRDefault="00767E2B" w:rsidP="009D125A">
            <w:pPr>
              <w:ind w:left="851" w:hanging="851"/>
              <w:rPr>
                <w:rFonts w:ascii="Arial" w:hAnsi="Arial" w:cs="Arial"/>
                <w:sz w:val="18"/>
                <w:szCs w:val="18"/>
              </w:rPr>
            </w:pPr>
            <w:r w:rsidRPr="00767E2B">
              <w:rPr>
                <w:rFonts w:ascii="Arial" w:hAnsi="Arial" w:cs="Arial"/>
                <w:sz w:val="18"/>
                <w:szCs w:val="18"/>
              </w:rPr>
              <w:t>Anita Dale (GP Strategies)</w:t>
            </w:r>
          </w:p>
          <w:p w:rsidR="00767E2B" w:rsidRDefault="00767E2B" w:rsidP="009D125A">
            <w:pPr>
              <w:ind w:left="851" w:hanging="851"/>
              <w:rPr>
                <w:rFonts w:ascii="Arial" w:hAnsi="Arial" w:cs="Arial"/>
                <w:sz w:val="18"/>
                <w:szCs w:val="18"/>
              </w:rPr>
            </w:pPr>
          </w:p>
          <w:p w:rsidR="00015333" w:rsidRDefault="00015333" w:rsidP="009D125A">
            <w:pPr>
              <w:ind w:left="851" w:hanging="851"/>
              <w:rPr>
                <w:rFonts w:ascii="Arial" w:hAnsi="Arial" w:cs="Arial"/>
                <w:sz w:val="18"/>
                <w:szCs w:val="18"/>
              </w:rPr>
            </w:pPr>
            <w:r>
              <w:rPr>
                <w:rFonts w:ascii="Arial" w:hAnsi="Arial" w:cs="Arial"/>
                <w:sz w:val="18"/>
                <w:szCs w:val="18"/>
              </w:rPr>
              <w:t>Guest: Paul Johnson (SFA)</w:t>
            </w:r>
          </w:p>
          <w:p w:rsidR="00015333" w:rsidRDefault="00031168" w:rsidP="00015333">
            <w:pPr>
              <w:rPr>
                <w:rFonts w:ascii="Arial" w:hAnsi="Arial" w:cs="Arial"/>
                <w:b/>
                <w:sz w:val="18"/>
                <w:szCs w:val="18"/>
              </w:rPr>
            </w:pPr>
            <w:r>
              <w:rPr>
                <w:rFonts w:ascii="Arial" w:hAnsi="Arial" w:cs="Arial"/>
                <w:b/>
                <w:sz w:val="18"/>
                <w:szCs w:val="18"/>
              </w:rPr>
              <w:t xml:space="preserve">Lisa welcomed Paul to the meeting </w:t>
            </w:r>
          </w:p>
          <w:p w:rsidR="009F2346" w:rsidRDefault="009F2346" w:rsidP="00015333">
            <w:pPr>
              <w:rPr>
                <w:rFonts w:ascii="Arial" w:hAnsi="Arial" w:cs="Arial"/>
                <w:b/>
                <w:sz w:val="18"/>
                <w:szCs w:val="18"/>
              </w:rPr>
            </w:pPr>
          </w:p>
          <w:p w:rsidR="00AD02AF" w:rsidRPr="004123E6" w:rsidRDefault="00AD02AF" w:rsidP="00015333">
            <w:pPr>
              <w:rPr>
                <w:rFonts w:ascii="Arial" w:hAnsi="Arial" w:cs="Arial"/>
                <w:sz w:val="18"/>
                <w:szCs w:val="18"/>
              </w:rPr>
            </w:pPr>
            <w:r w:rsidRPr="00FB0043">
              <w:rPr>
                <w:rFonts w:ascii="Arial" w:hAnsi="Arial" w:cs="Arial"/>
                <w:b/>
                <w:sz w:val="18"/>
                <w:szCs w:val="18"/>
              </w:rPr>
              <w:t>Apologies</w:t>
            </w:r>
            <w:r w:rsidR="00DC4598">
              <w:rPr>
                <w:rFonts w:ascii="Arial" w:hAnsi="Arial" w:cs="Arial"/>
                <w:b/>
                <w:sz w:val="18"/>
                <w:szCs w:val="18"/>
              </w:rPr>
              <w:t xml:space="preserve">: </w:t>
            </w:r>
            <w:r w:rsidR="00015333" w:rsidRPr="00D05940">
              <w:rPr>
                <w:rFonts w:ascii="Arial" w:hAnsi="Arial" w:cs="Arial"/>
                <w:sz w:val="18"/>
                <w:szCs w:val="18"/>
              </w:rPr>
              <w:t xml:space="preserve">Keith Tidmarsh </w:t>
            </w:r>
            <w:r w:rsidR="009B4F60">
              <w:rPr>
                <w:rFonts w:ascii="Arial" w:hAnsi="Arial" w:cs="Arial"/>
                <w:sz w:val="18"/>
                <w:szCs w:val="18"/>
              </w:rPr>
              <w:t>(Springfields Fuels Ltd), Mark Rowlands (learndirect)</w:t>
            </w:r>
            <w:r w:rsidR="009465C9">
              <w:rPr>
                <w:rFonts w:ascii="Arial" w:hAnsi="Arial" w:cs="Arial"/>
                <w:sz w:val="18"/>
                <w:szCs w:val="18"/>
              </w:rPr>
              <w:t>, Tamsin Deasey (A&amp;R College), Claire Shore (Blackburn College)</w:t>
            </w:r>
            <w:r w:rsidR="00165C0A">
              <w:rPr>
                <w:rFonts w:ascii="Arial" w:hAnsi="Arial" w:cs="Arial"/>
                <w:sz w:val="18"/>
                <w:szCs w:val="18"/>
              </w:rPr>
              <w:t>, Andrea Gardner (Myerscough College)</w:t>
            </w:r>
            <w:r w:rsidR="00031168">
              <w:rPr>
                <w:rFonts w:ascii="Arial" w:hAnsi="Arial" w:cs="Arial"/>
                <w:sz w:val="18"/>
                <w:szCs w:val="18"/>
              </w:rPr>
              <w:t>, Candice Davies (Rathbone)</w:t>
            </w:r>
            <w:r w:rsidR="00767E2B">
              <w:rPr>
                <w:rFonts w:ascii="Arial" w:hAnsi="Arial" w:cs="Arial"/>
                <w:sz w:val="18"/>
                <w:szCs w:val="18"/>
              </w:rPr>
              <w:t xml:space="preserve">, </w:t>
            </w:r>
            <w:r w:rsidR="00767E2B" w:rsidRPr="00D05940">
              <w:rPr>
                <w:rFonts w:ascii="Arial" w:hAnsi="Arial" w:cs="Arial"/>
                <w:sz w:val="18"/>
                <w:szCs w:val="18"/>
              </w:rPr>
              <w:t>Jill Nelson (Lancaster Training Services</w:t>
            </w:r>
            <w:r w:rsidR="00767E2B">
              <w:rPr>
                <w:rFonts w:ascii="Arial" w:hAnsi="Arial" w:cs="Arial"/>
                <w:sz w:val="18"/>
                <w:szCs w:val="18"/>
              </w:rPr>
              <w:t xml:space="preserve">), </w:t>
            </w:r>
            <w:r w:rsidR="00767E2B" w:rsidRPr="00D05940">
              <w:rPr>
                <w:rFonts w:ascii="Arial" w:hAnsi="Arial" w:cs="Arial"/>
                <w:sz w:val="18"/>
                <w:szCs w:val="18"/>
              </w:rPr>
              <w:t>Claire Shore (Blackburn College),</w:t>
            </w:r>
          </w:p>
        </w:tc>
      </w:tr>
      <w:tr w:rsidR="009645FC" w:rsidTr="006A2C0C">
        <w:tc>
          <w:tcPr>
            <w:tcW w:w="568" w:type="dxa"/>
          </w:tcPr>
          <w:p w:rsidR="009645FC" w:rsidRPr="00BA4C8D" w:rsidRDefault="009645FC">
            <w:pPr>
              <w:rPr>
                <w:rFonts w:ascii="Arial" w:hAnsi="Arial" w:cs="Arial"/>
                <w:b/>
                <w:sz w:val="18"/>
                <w:szCs w:val="18"/>
              </w:rPr>
            </w:pPr>
          </w:p>
        </w:tc>
        <w:tc>
          <w:tcPr>
            <w:tcW w:w="8476" w:type="dxa"/>
          </w:tcPr>
          <w:p w:rsidR="009645FC" w:rsidRPr="00790384" w:rsidRDefault="009645FC">
            <w:pPr>
              <w:rPr>
                <w:rFonts w:ascii="Arial" w:hAnsi="Arial" w:cs="Arial"/>
                <w:b/>
                <w:sz w:val="20"/>
                <w:szCs w:val="20"/>
              </w:rPr>
            </w:pPr>
          </w:p>
        </w:tc>
        <w:tc>
          <w:tcPr>
            <w:tcW w:w="1559" w:type="dxa"/>
          </w:tcPr>
          <w:p w:rsidR="009645FC" w:rsidRPr="00790384" w:rsidRDefault="002D5699">
            <w:pPr>
              <w:rPr>
                <w:rFonts w:ascii="Arial" w:hAnsi="Arial" w:cs="Arial"/>
                <w:b/>
                <w:sz w:val="18"/>
                <w:szCs w:val="18"/>
              </w:rPr>
            </w:pPr>
            <w:r>
              <w:rPr>
                <w:rFonts w:ascii="Arial" w:hAnsi="Arial" w:cs="Arial"/>
                <w:b/>
                <w:sz w:val="18"/>
                <w:szCs w:val="18"/>
              </w:rPr>
              <w:t>Actions</w:t>
            </w:r>
          </w:p>
        </w:tc>
      </w:tr>
      <w:tr w:rsidR="009645FC" w:rsidTr="006A2C0C">
        <w:tc>
          <w:tcPr>
            <w:tcW w:w="568" w:type="dxa"/>
          </w:tcPr>
          <w:p w:rsidR="0001785B" w:rsidRPr="00AD02AF" w:rsidRDefault="00C23122">
            <w:pPr>
              <w:rPr>
                <w:rFonts w:ascii="Arial" w:hAnsi="Arial" w:cs="Arial"/>
                <w:b/>
                <w:sz w:val="18"/>
                <w:szCs w:val="18"/>
              </w:rPr>
            </w:pPr>
            <w:r>
              <w:rPr>
                <w:rFonts w:ascii="Arial" w:hAnsi="Arial" w:cs="Arial"/>
                <w:b/>
                <w:sz w:val="18"/>
                <w:szCs w:val="18"/>
              </w:rPr>
              <w:t>1</w:t>
            </w:r>
          </w:p>
        </w:tc>
        <w:tc>
          <w:tcPr>
            <w:tcW w:w="8476" w:type="dxa"/>
          </w:tcPr>
          <w:p w:rsidR="00AD02AF" w:rsidRPr="00015333" w:rsidRDefault="00015333" w:rsidP="00725074">
            <w:pPr>
              <w:rPr>
                <w:rFonts w:ascii="Arial" w:hAnsi="Arial" w:cs="Arial"/>
                <w:b/>
                <w:sz w:val="20"/>
                <w:szCs w:val="20"/>
              </w:rPr>
            </w:pPr>
            <w:r w:rsidRPr="00015333">
              <w:rPr>
                <w:rFonts w:ascii="Arial" w:hAnsi="Arial" w:cs="Arial"/>
                <w:b/>
                <w:sz w:val="20"/>
                <w:szCs w:val="20"/>
              </w:rPr>
              <w:t>Minutes of Last Meeting / Matters Arising</w:t>
            </w:r>
          </w:p>
        </w:tc>
        <w:tc>
          <w:tcPr>
            <w:tcW w:w="1559" w:type="dxa"/>
          </w:tcPr>
          <w:p w:rsidR="00C3563D" w:rsidRPr="00790384" w:rsidRDefault="00C3563D" w:rsidP="00B2616E">
            <w:pPr>
              <w:rPr>
                <w:rFonts w:ascii="Arial" w:hAnsi="Arial" w:cs="Arial"/>
                <w:b/>
                <w:sz w:val="18"/>
                <w:szCs w:val="18"/>
              </w:rPr>
            </w:pPr>
          </w:p>
        </w:tc>
      </w:tr>
      <w:tr w:rsidR="00015333" w:rsidTr="006A2C0C">
        <w:tc>
          <w:tcPr>
            <w:tcW w:w="568" w:type="dxa"/>
          </w:tcPr>
          <w:p w:rsidR="00015333" w:rsidRDefault="00015333">
            <w:pPr>
              <w:rPr>
                <w:rFonts w:ascii="Arial" w:hAnsi="Arial" w:cs="Arial"/>
                <w:b/>
                <w:sz w:val="18"/>
                <w:szCs w:val="18"/>
              </w:rPr>
            </w:pPr>
          </w:p>
        </w:tc>
        <w:tc>
          <w:tcPr>
            <w:tcW w:w="8476" w:type="dxa"/>
          </w:tcPr>
          <w:p w:rsidR="00015333" w:rsidRDefault="00015333" w:rsidP="006A2C0C">
            <w:pPr>
              <w:rPr>
                <w:rFonts w:ascii="Arial" w:hAnsi="Arial" w:cs="Arial"/>
                <w:sz w:val="20"/>
                <w:szCs w:val="20"/>
              </w:rPr>
            </w:pPr>
            <w:r>
              <w:rPr>
                <w:rFonts w:ascii="Arial" w:hAnsi="Arial" w:cs="Arial"/>
                <w:sz w:val="20"/>
                <w:szCs w:val="20"/>
              </w:rPr>
              <w:t>2.1</w:t>
            </w:r>
            <w:r>
              <w:rPr>
                <w:rFonts w:ascii="Arial" w:hAnsi="Arial" w:cs="Arial"/>
                <w:sz w:val="20"/>
                <w:szCs w:val="20"/>
              </w:rPr>
              <w:tab/>
              <w:t>The PowerPoint delivered by Cheryl Knaggs was sent to members</w:t>
            </w:r>
          </w:p>
          <w:p w:rsidR="00015333" w:rsidRDefault="00015333" w:rsidP="006A2C0C">
            <w:pPr>
              <w:rPr>
                <w:rFonts w:ascii="Arial" w:hAnsi="Arial" w:cs="Arial"/>
                <w:sz w:val="20"/>
                <w:szCs w:val="20"/>
              </w:rPr>
            </w:pPr>
            <w:r>
              <w:rPr>
                <w:rFonts w:ascii="Arial" w:hAnsi="Arial" w:cs="Arial"/>
                <w:sz w:val="20"/>
                <w:szCs w:val="20"/>
              </w:rPr>
              <w:tab/>
              <w:t>Cheryl sent information to Raeleen for the Bulletin and membership details</w:t>
            </w:r>
          </w:p>
          <w:p w:rsidR="00015333" w:rsidRDefault="00015333" w:rsidP="006A2C0C">
            <w:pPr>
              <w:rPr>
                <w:rFonts w:ascii="Arial" w:hAnsi="Arial" w:cs="Arial"/>
                <w:sz w:val="20"/>
                <w:szCs w:val="20"/>
              </w:rPr>
            </w:pPr>
            <w:r>
              <w:rPr>
                <w:rFonts w:ascii="Arial" w:hAnsi="Arial" w:cs="Arial"/>
                <w:sz w:val="20"/>
                <w:szCs w:val="20"/>
              </w:rPr>
              <w:t>3.0</w:t>
            </w:r>
            <w:r>
              <w:rPr>
                <w:rFonts w:ascii="Arial" w:hAnsi="Arial" w:cs="Arial"/>
                <w:sz w:val="20"/>
                <w:szCs w:val="20"/>
              </w:rPr>
              <w:tab/>
              <w:t>Cheryl had been unable to get the names of the Employer Ambassadors</w:t>
            </w:r>
          </w:p>
          <w:p w:rsidR="00015333" w:rsidRDefault="00015333" w:rsidP="006A2C0C">
            <w:pPr>
              <w:rPr>
                <w:rFonts w:ascii="Arial" w:hAnsi="Arial" w:cs="Arial"/>
                <w:sz w:val="20"/>
                <w:szCs w:val="20"/>
              </w:rPr>
            </w:pPr>
            <w:r>
              <w:rPr>
                <w:rFonts w:ascii="Arial" w:hAnsi="Arial" w:cs="Arial"/>
                <w:sz w:val="20"/>
                <w:szCs w:val="20"/>
              </w:rPr>
              <w:t>4.1</w:t>
            </w:r>
            <w:r>
              <w:rPr>
                <w:rFonts w:ascii="Arial" w:hAnsi="Arial" w:cs="Arial"/>
                <w:sz w:val="20"/>
                <w:szCs w:val="20"/>
              </w:rPr>
              <w:tab/>
              <w:t>Tracy had sent the documents discussed at the meeting</w:t>
            </w:r>
          </w:p>
          <w:p w:rsidR="00015333" w:rsidRDefault="00015333" w:rsidP="00015333">
            <w:pPr>
              <w:rPr>
                <w:rFonts w:ascii="Arial" w:hAnsi="Arial" w:cs="Arial"/>
                <w:sz w:val="20"/>
                <w:szCs w:val="20"/>
              </w:rPr>
            </w:pPr>
            <w:r>
              <w:rPr>
                <w:rFonts w:ascii="Arial" w:hAnsi="Arial" w:cs="Arial"/>
                <w:sz w:val="20"/>
                <w:szCs w:val="20"/>
              </w:rPr>
              <w:tab/>
              <w:t>TES link referred too by Gareth was included in the minutes</w:t>
            </w:r>
          </w:p>
          <w:p w:rsidR="00015333" w:rsidRDefault="00015333" w:rsidP="00015333">
            <w:pPr>
              <w:rPr>
                <w:rFonts w:ascii="Arial" w:hAnsi="Arial" w:cs="Arial"/>
                <w:sz w:val="20"/>
                <w:szCs w:val="20"/>
              </w:rPr>
            </w:pPr>
            <w:r>
              <w:rPr>
                <w:rFonts w:ascii="Arial" w:hAnsi="Arial" w:cs="Arial"/>
                <w:sz w:val="20"/>
                <w:szCs w:val="20"/>
              </w:rPr>
              <w:t>5.1</w:t>
            </w:r>
            <w:r>
              <w:rPr>
                <w:rFonts w:ascii="Arial" w:hAnsi="Arial" w:cs="Arial"/>
                <w:sz w:val="20"/>
                <w:szCs w:val="20"/>
              </w:rPr>
              <w:tab/>
              <w:t xml:space="preserve">Raeleen had sent out the SFA slides on the levy </w:t>
            </w:r>
          </w:p>
          <w:p w:rsidR="00D74329" w:rsidRDefault="00D74329" w:rsidP="00015333">
            <w:pPr>
              <w:rPr>
                <w:rFonts w:ascii="Arial" w:hAnsi="Arial" w:cs="Arial"/>
                <w:sz w:val="20"/>
                <w:szCs w:val="20"/>
              </w:rPr>
            </w:pPr>
            <w:r>
              <w:rPr>
                <w:rFonts w:ascii="Arial" w:hAnsi="Arial" w:cs="Arial"/>
                <w:sz w:val="20"/>
                <w:szCs w:val="20"/>
              </w:rPr>
              <w:t>5.2</w:t>
            </w:r>
            <w:r>
              <w:rPr>
                <w:rFonts w:ascii="Arial" w:hAnsi="Arial" w:cs="Arial"/>
                <w:sz w:val="20"/>
                <w:szCs w:val="20"/>
              </w:rPr>
              <w:tab/>
              <w:t>Raeleen had received a couple more nominations</w:t>
            </w:r>
          </w:p>
          <w:p w:rsidR="00D74329" w:rsidRDefault="00D74329" w:rsidP="00D74329">
            <w:pPr>
              <w:ind w:left="713" w:hanging="713"/>
              <w:rPr>
                <w:rFonts w:ascii="Arial" w:hAnsi="Arial" w:cs="Arial"/>
                <w:sz w:val="20"/>
                <w:szCs w:val="20"/>
              </w:rPr>
            </w:pPr>
            <w:r>
              <w:rPr>
                <w:rFonts w:ascii="Arial" w:hAnsi="Arial" w:cs="Arial"/>
                <w:sz w:val="20"/>
                <w:szCs w:val="20"/>
              </w:rPr>
              <w:t>5.3</w:t>
            </w:r>
            <w:r>
              <w:rPr>
                <w:rFonts w:ascii="Arial" w:hAnsi="Arial" w:cs="Arial"/>
                <w:sz w:val="20"/>
                <w:szCs w:val="20"/>
              </w:rPr>
              <w:tab/>
              <w:t>Cheryl had pulled togethe</w:t>
            </w:r>
            <w:r w:rsidR="003A6F2C">
              <w:rPr>
                <w:rFonts w:ascii="Arial" w:hAnsi="Arial" w:cs="Arial"/>
                <w:sz w:val="20"/>
                <w:szCs w:val="20"/>
              </w:rPr>
              <w:t>r the questionnaire into themes.</w:t>
            </w:r>
            <w:r>
              <w:rPr>
                <w:rFonts w:ascii="Arial" w:hAnsi="Arial" w:cs="Arial"/>
                <w:sz w:val="20"/>
                <w:szCs w:val="20"/>
              </w:rPr>
              <w:t xml:space="preserve"> Some key concerns regarding the lack of information re Levy and apprenticeship reform that hinders provider’s ability to prepare.  Raeleen had tabled for discussion at the Employer &amp; Skills meeting in May.  Further contact had been made with Cheryl who had agreed to attend a future meeting to inform of developments.</w:t>
            </w:r>
          </w:p>
          <w:p w:rsidR="00D74329" w:rsidRPr="00AD02AF" w:rsidRDefault="00D74329" w:rsidP="009649CD">
            <w:pPr>
              <w:ind w:left="713" w:hanging="713"/>
              <w:rPr>
                <w:rFonts w:ascii="Arial" w:hAnsi="Arial" w:cs="Arial"/>
                <w:sz w:val="20"/>
                <w:szCs w:val="20"/>
              </w:rPr>
            </w:pPr>
            <w:r>
              <w:rPr>
                <w:rFonts w:ascii="Arial" w:hAnsi="Arial" w:cs="Arial"/>
                <w:sz w:val="20"/>
                <w:szCs w:val="20"/>
              </w:rPr>
              <w:t>6.2</w:t>
            </w:r>
            <w:r>
              <w:rPr>
                <w:rFonts w:ascii="Arial" w:hAnsi="Arial" w:cs="Arial"/>
                <w:sz w:val="20"/>
                <w:szCs w:val="20"/>
              </w:rPr>
              <w:tab/>
              <w:t>Keith SAR query</w:t>
            </w:r>
            <w:r w:rsidR="009649CD">
              <w:rPr>
                <w:rFonts w:ascii="Arial" w:hAnsi="Arial" w:cs="Arial"/>
                <w:sz w:val="20"/>
                <w:szCs w:val="20"/>
              </w:rPr>
              <w:t xml:space="preserve"> - </w:t>
            </w:r>
            <w:r>
              <w:rPr>
                <w:rFonts w:ascii="Arial" w:hAnsi="Arial" w:cs="Arial"/>
                <w:sz w:val="20"/>
                <w:szCs w:val="20"/>
              </w:rPr>
              <w:t>Keith asked about where you could post the SAR if the Provider Gateway was closing. RD to find out.</w:t>
            </w:r>
          </w:p>
        </w:tc>
        <w:tc>
          <w:tcPr>
            <w:tcW w:w="1559" w:type="dxa"/>
          </w:tcPr>
          <w:p w:rsidR="00015333" w:rsidRPr="00790384" w:rsidRDefault="00015333" w:rsidP="00CE7759">
            <w:pPr>
              <w:rPr>
                <w:rFonts w:ascii="Arial" w:hAnsi="Arial" w:cs="Arial"/>
                <w:sz w:val="18"/>
                <w:szCs w:val="18"/>
              </w:rPr>
            </w:pPr>
          </w:p>
        </w:tc>
      </w:tr>
      <w:tr w:rsidR="00AD02AF" w:rsidTr="006A2C0C">
        <w:tc>
          <w:tcPr>
            <w:tcW w:w="568" w:type="dxa"/>
          </w:tcPr>
          <w:p w:rsidR="00AD02AF" w:rsidRDefault="00C23122">
            <w:pPr>
              <w:rPr>
                <w:rFonts w:ascii="Arial" w:hAnsi="Arial" w:cs="Arial"/>
                <w:b/>
                <w:sz w:val="18"/>
                <w:szCs w:val="18"/>
              </w:rPr>
            </w:pPr>
            <w:r>
              <w:rPr>
                <w:rFonts w:ascii="Arial" w:hAnsi="Arial" w:cs="Arial"/>
                <w:b/>
                <w:sz w:val="18"/>
                <w:szCs w:val="18"/>
              </w:rPr>
              <w:t>2</w:t>
            </w:r>
          </w:p>
        </w:tc>
        <w:tc>
          <w:tcPr>
            <w:tcW w:w="8476" w:type="dxa"/>
          </w:tcPr>
          <w:p w:rsidR="00A07861" w:rsidRPr="000920CA" w:rsidRDefault="00015333" w:rsidP="006A2C0C">
            <w:pPr>
              <w:rPr>
                <w:rFonts w:ascii="Arial" w:hAnsi="Arial" w:cs="Arial"/>
                <w:b/>
                <w:sz w:val="20"/>
                <w:szCs w:val="20"/>
              </w:rPr>
            </w:pPr>
            <w:r w:rsidRPr="000920CA">
              <w:rPr>
                <w:rFonts w:ascii="Arial" w:hAnsi="Arial" w:cs="Arial"/>
                <w:b/>
                <w:sz w:val="20"/>
                <w:szCs w:val="20"/>
              </w:rPr>
              <w:t>Skills Funding Agency – Paul Johnson</w:t>
            </w:r>
          </w:p>
        </w:tc>
        <w:tc>
          <w:tcPr>
            <w:tcW w:w="1559" w:type="dxa"/>
          </w:tcPr>
          <w:p w:rsidR="00AD02AF" w:rsidRPr="00790384" w:rsidRDefault="00AD02AF" w:rsidP="00CE7759">
            <w:pPr>
              <w:rPr>
                <w:rFonts w:ascii="Arial" w:hAnsi="Arial" w:cs="Arial"/>
                <w:sz w:val="18"/>
                <w:szCs w:val="18"/>
              </w:rPr>
            </w:pPr>
          </w:p>
        </w:tc>
      </w:tr>
      <w:tr w:rsidR="006A2C0C" w:rsidTr="006A2C0C">
        <w:tc>
          <w:tcPr>
            <w:tcW w:w="568" w:type="dxa"/>
          </w:tcPr>
          <w:p w:rsidR="006A2C0C" w:rsidRDefault="006A2C0C">
            <w:pPr>
              <w:rPr>
                <w:rFonts w:ascii="Arial" w:hAnsi="Arial" w:cs="Arial"/>
                <w:b/>
                <w:sz w:val="18"/>
                <w:szCs w:val="18"/>
              </w:rPr>
            </w:pPr>
            <w:r>
              <w:rPr>
                <w:rFonts w:ascii="Arial" w:hAnsi="Arial" w:cs="Arial"/>
                <w:b/>
                <w:sz w:val="18"/>
                <w:szCs w:val="18"/>
              </w:rPr>
              <w:t>2.1</w:t>
            </w:r>
          </w:p>
        </w:tc>
        <w:tc>
          <w:tcPr>
            <w:tcW w:w="8476" w:type="dxa"/>
          </w:tcPr>
          <w:p w:rsidR="006A2C0C" w:rsidRPr="00D62C9B" w:rsidRDefault="00015333" w:rsidP="00015333">
            <w:pPr>
              <w:rPr>
                <w:rFonts w:ascii="Arial" w:hAnsi="Arial" w:cs="Arial"/>
                <w:sz w:val="20"/>
                <w:szCs w:val="20"/>
              </w:rPr>
            </w:pPr>
            <w:r w:rsidRPr="00D62C9B">
              <w:rPr>
                <w:rFonts w:ascii="Arial" w:hAnsi="Arial" w:cs="Arial"/>
                <w:sz w:val="20"/>
                <w:szCs w:val="20"/>
              </w:rPr>
              <w:t>Paul Johnson introduced himself as the ne</w:t>
            </w:r>
            <w:r w:rsidR="00CC1EEB" w:rsidRPr="00D62C9B">
              <w:rPr>
                <w:rFonts w:ascii="Arial" w:hAnsi="Arial" w:cs="Arial"/>
                <w:sz w:val="20"/>
                <w:szCs w:val="20"/>
              </w:rPr>
              <w:t>w Head of Provider Management at</w:t>
            </w:r>
            <w:r w:rsidRPr="00D62C9B">
              <w:rPr>
                <w:rFonts w:ascii="Arial" w:hAnsi="Arial" w:cs="Arial"/>
                <w:sz w:val="20"/>
                <w:szCs w:val="20"/>
              </w:rPr>
              <w:t xml:space="preserve"> the SFA.  </w:t>
            </w:r>
          </w:p>
          <w:p w:rsidR="00CC1EEB" w:rsidRPr="00D62C9B" w:rsidRDefault="00CC1EEB" w:rsidP="00CC1EEB">
            <w:pPr>
              <w:pStyle w:val="ListParagraph"/>
              <w:rPr>
                <w:rFonts w:ascii="Arial" w:hAnsi="Arial" w:cs="Arial"/>
                <w:b/>
                <w:sz w:val="20"/>
                <w:szCs w:val="20"/>
              </w:rPr>
            </w:pPr>
          </w:p>
          <w:p w:rsidR="009649CD" w:rsidRPr="00D62C9B" w:rsidRDefault="004B2B34" w:rsidP="004B2B34">
            <w:pPr>
              <w:pStyle w:val="ListParagraph"/>
              <w:numPr>
                <w:ilvl w:val="0"/>
                <w:numId w:val="30"/>
              </w:numPr>
              <w:rPr>
                <w:rFonts w:ascii="Arial" w:hAnsi="Arial" w:cs="Arial"/>
                <w:b/>
                <w:sz w:val="20"/>
                <w:szCs w:val="20"/>
              </w:rPr>
            </w:pPr>
            <w:r w:rsidRPr="00D62C9B">
              <w:rPr>
                <w:rFonts w:ascii="Arial" w:hAnsi="Arial" w:cs="Arial"/>
                <w:b/>
                <w:sz w:val="20"/>
                <w:szCs w:val="20"/>
              </w:rPr>
              <w:t xml:space="preserve">SFA change programme, revised structures and teams.  </w:t>
            </w:r>
          </w:p>
          <w:p w:rsidR="00031168" w:rsidRPr="00D62C9B" w:rsidRDefault="004B2B34" w:rsidP="00031168">
            <w:pPr>
              <w:pStyle w:val="ListParagraph"/>
              <w:rPr>
                <w:rFonts w:ascii="Arial" w:hAnsi="Arial" w:cs="Arial"/>
                <w:sz w:val="20"/>
                <w:szCs w:val="20"/>
              </w:rPr>
            </w:pPr>
            <w:proofErr w:type="gramStart"/>
            <w:r w:rsidRPr="00D62C9B">
              <w:rPr>
                <w:rFonts w:ascii="Arial" w:hAnsi="Arial" w:cs="Arial"/>
                <w:b/>
                <w:sz w:val="20"/>
                <w:szCs w:val="20"/>
              </w:rPr>
              <w:t>key</w:t>
            </w:r>
            <w:proofErr w:type="gramEnd"/>
            <w:r w:rsidRPr="00D62C9B">
              <w:rPr>
                <w:rFonts w:ascii="Arial" w:hAnsi="Arial" w:cs="Arial"/>
                <w:b/>
                <w:sz w:val="20"/>
                <w:szCs w:val="20"/>
              </w:rPr>
              <w:t xml:space="preserve"> challenges</w:t>
            </w:r>
            <w:r w:rsidR="009649CD" w:rsidRPr="00D62C9B">
              <w:rPr>
                <w:rFonts w:ascii="Arial" w:hAnsi="Arial" w:cs="Arial"/>
                <w:b/>
                <w:sz w:val="20"/>
                <w:szCs w:val="20"/>
              </w:rPr>
              <w:t xml:space="preserve"> - </w:t>
            </w:r>
            <w:r w:rsidR="006B0F7F" w:rsidRPr="00D62C9B">
              <w:rPr>
                <w:rFonts w:ascii="Arial" w:hAnsi="Arial" w:cs="Arial"/>
                <w:sz w:val="20"/>
                <w:szCs w:val="20"/>
              </w:rPr>
              <w:t xml:space="preserve">Paul’s </w:t>
            </w:r>
            <w:r w:rsidR="00031168" w:rsidRPr="00D62C9B">
              <w:rPr>
                <w:rFonts w:ascii="Arial" w:hAnsi="Arial" w:cs="Arial"/>
                <w:sz w:val="20"/>
                <w:szCs w:val="20"/>
              </w:rPr>
              <w:t>team would be the outward facing team of the SFA and wou</w:t>
            </w:r>
            <w:r w:rsidR="009649CD" w:rsidRPr="00D62C9B">
              <w:rPr>
                <w:rFonts w:ascii="Arial" w:hAnsi="Arial" w:cs="Arial"/>
                <w:sz w:val="20"/>
                <w:szCs w:val="20"/>
              </w:rPr>
              <w:t>ld work closely with the Joint I</w:t>
            </w:r>
            <w:r w:rsidR="00031168" w:rsidRPr="00D62C9B">
              <w:rPr>
                <w:rFonts w:ascii="Arial" w:hAnsi="Arial" w:cs="Arial"/>
                <w:sz w:val="20"/>
                <w:szCs w:val="20"/>
              </w:rPr>
              <w:t>ntervention team.  The team which included 4 people and covered the North would cover contracting and funding.  Other departments included a service centre, a small team looking after ESF, a larger ESF contract management team, a small NAS team looking at employer readiness for levy payers plus a policy department.</w:t>
            </w:r>
          </w:p>
          <w:p w:rsidR="00031168" w:rsidRPr="00D62C9B" w:rsidRDefault="009649CD" w:rsidP="00031168">
            <w:pPr>
              <w:pStyle w:val="ListParagraph"/>
              <w:rPr>
                <w:rFonts w:ascii="Arial" w:hAnsi="Arial" w:cs="Arial"/>
                <w:sz w:val="20"/>
                <w:szCs w:val="20"/>
              </w:rPr>
            </w:pPr>
            <w:r w:rsidRPr="00D62C9B">
              <w:rPr>
                <w:rFonts w:ascii="Arial" w:hAnsi="Arial" w:cs="Arial"/>
                <w:sz w:val="20"/>
                <w:szCs w:val="20"/>
              </w:rPr>
              <w:t>There were</w:t>
            </w:r>
            <w:r w:rsidR="00031168" w:rsidRPr="00D62C9B">
              <w:rPr>
                <w:rFonts w:ascii="Arial" w:hAnsi="Arial" w:cs="Arial"/>
                <w:sz w:val="20"/>
                <w:szCs w:val="20"/>
              </w:rPr>
              <w:t xml:space="preserve"> now 400 staff across the country.</w:t>
            </w:r>
          </w:p>
          <w:p w:rsidR="00031168" w:rsidRPr="00D62C9B" w:rsidRDefault="00031168" w:rsidP="00031168">
            <w:pPr>
              <w:pStyle w:val="ListParagraph"/>
              <w:rPr>
                <w:rFonts w:ascii="Arial" w:hAnsi="Arial" w:cs="Arial"/>
                <w:sz w:val="20"/>
                <w:szCs w:val="20"/>
              </w:rPr>
            </w:pPr>
          </w:p>
          <w:p w:rsidR="00031168" w:rsidRPr="00D62C9B" w:rsidRDefault="00031168" w:rsidP="00031168">
            <w:pPr>
              <w:pStyle w:val="ListParagraph"/>
              <w:rPr>
                <w:rFonts w:ascii="Arial" w:hAnsi="Arial" w:cs="Arial"/>
                <w:sz w:val="20"/>
                <w:szCs w:val="20"/>
              </w:rPr>
            </w:pPr>
          </w:p>
          <w:p w:rsidR="004B2B34" w:rsidRPr="00D62C9B" w:rsidRDefault="004B2B34" w:rsidP="004B2B34">
            <w:pPr>
              <w:pStyle w:val="ListParagraph"/>
              <w:numPr>
                <w:ilvl w:val="0"/>
                <w:numId w:val="30"/>
              </w:numPr>
              <w:rPr>
                <w:rFonts w:ascii="Arial" w:hAnsi="Arial" w:cs="Arial"/>
                <w:b/>
                <w:sz w:val="20"/>
                <w:szCs w:val="20"/>
              </w:rPr>
            </w:pPr>
            <w:r w:rsidRPr="00D62C9B">
              <w:rPr>
                <w:rFonts w:ascii="Arial" w:hAnsi="Arial" w:cs="Arial"/>
                <w:b/>
                <w:sz w:val="20"/>
                <w:szCs w:val="20"/>
              </w:rPr>
              <w:t>How the provider management team at the SFA can work with the Forum</w:t>
            </w:r>
            <w:r w:rsidR="009649CD" w:rsidRPr="00D62C9B">
              <w:rPr>
                <w:rFonts w:ascii="Arial" w:hAnsi="Arial" w:cs="Arial"/>
                <w:b/>
                <w:sz w:val="20"/>
                <w:szCs w:val="20"/>
              </w:rPr>
              <w:t>.</w:t>
            </w:r>
          </w:p>
          <w:p w:rsidR="00031168" w:rsidRPr="00D62C9B" w:rsidRDefault="00031168" w:rsidP="00031168">
            <w:pPr>
              <w:pStyle w:val="ListParagraph"/>
              <w:rPr>
                <w:rFonts w:ascii="Arial" w:hAnsi="Arial" w:cs="Arial"/>
                <w:sz w:val="20"/>
                <w:szCs w:val="20"/>
              </w:rPr>
            </w:pPr>
            <w:r w:rsidRPr="00D62C9B">
              <w:rPr>
                <w:rFonts w:ascii="Arial" w:hAnsi="Arial" w:cs="Arial"/>
                <w:sz w:val="20"/>
                <w:szCs w:val="20"/>
              </w:rPr>
              <w:t>Paul emphasised that he felt it was crucial to work with us to deliver the SFA’s objectives</w:t>
            </w:r>
            <w:r w:rsidR="00CC1EEB" w:rsidRPr="00D62C9B">
              <w:rPr>
                <w:rFonts w:ascii="Arial" w:hAnsi="Arial" w:cs="Arial"/>
                <w:sz w:val="20"/>
                <w:szCs w:val="20"/>
              </w:rPr>
              <w:t>.</w:t>
            </w:r>
          </w:p>
          <w:p w:rsidR="006B0F7F" w:rsidRPr="00D62C9B" w:rsidRDefault="006B0F7F" w:rsidP="00031168">
            <w:pPr>
              <w:pStyle w:val="ListParagraph"/>
              <w:rPr>
                <w:rFonts w:ascii="Arial" w:hAnsi="Arial" w:cs="Arial"/>
                <w:sz w:val="20"/>
                <w:szCs w:val="20"/>
              </w:rPr>
            </w:pPr>
          </w:p>
          <w:p w:rsidR="00031168" w:rsidRPr="00D62C9B" w:rsidRDefault="00031168" w:rsidP="00031168">
            <w:pPr>
              <w:pStyle w:val="ListParagraph"/>
              <w:rPr>
                <w:rFonts w:ascii="Arial" w:hAnsi="Arial" w:cs="Arial"/>
                <w:sz w:val="20"/>
                <w:szCs w:val="20"/>
              </w:rPr>
            </w:pPr>
            <w:r w:rsidRPr="00D62C9B">
              <w:rPr>
                <w:rFonts w:ascii="Arial" w:hAnsi="Arial" w:cs="Arial"/>
                <w:sz w:val="20"/>
                <w:szCs w:val="20"/>
              </w:rPr>
              <w:t xml:space="preserve">Future meetings would be attended by Nina </w:t>
            </w:r>
            <w:proofErr w:type="spellStart"/>
            <w:r w:rsidRPr="00D62C9B">
              <w:rPr>
                <w:rFonts w:ascii="Arial" w:hAnsi="Arial" w:cs="Arial"/>
                <w:sz w:val="20"/>
                <w:szCs w:val="20"/>
              </w:rPr>
              <w:t>Ketcher</w:t>
            </w:r>
            <w:proofErr w:type="spellEnd"/>
            <w:r w:rsidRPr="00D62C9B">
              <w:rPr>
                <w:rFonts w:ascii="Arial" w:hAnsi="Arial" w:cs="Arial"/>
                <w:sz w:val="20"/>
                <w:szCs w:val="20"/>
              </w:rPr>
              <w:t xml:space="preserve"> one of his managers.</w:t>
            </w:r>
          </w:p>
          <w:p w:rsidR="006B0F7F" w:rsidRPr="00D62C9B" w:rsidRDefault="006B0F7F" w:rsidP="00031168">
            <w:pPr>
              <w:pStyle w:val="ListParagraph"/>
              <w:rPr>
                <w:rFonts w:ascii="Arial" w:hAnsi="Arial" w:cs="Arial"/>
                <w:sz w:val="20"/>
                <w:szCs w:val="20"/>
              </w:rPr>
            </w:pPr>
          </w:p>
          <w:p w:rsidR="00031168" w:rsidRPr="00D62C9B" w:rsidRDefault="00031168" w:rsidP="00031168">
            <w:pPr>
              <w:pStyle w:val="ListParagraph"/>
              <w:rPr>
                <w:rFonts w:ascii="Arial" w:hAnsi="Arial" w:cs="Arial"/>
                <w:sz w:val="20"/>
                <w:szCs w:val="20"/>
              </w:rPr>
            </w:pPr>
            <w:r w:rsidRPr="00D62C9B">
              <w:rPr>
                <w:rFonts w:ascii="Arial" w:hAnsi="Arial" w:cs="Arial"/>
                <w:sz w:val="20"/>
                <w:szCs w:val="20"/>
              </w:rPr>
              <w:t xml:space="preserve">Each of his staff had a case load of 60.  </w:t>
            </w:r>
            <w:r w:rsidR="00CC1EEB" w:rsidRPr="00D62C9B">
              <w:rPr>
                <w:rFonts w:ascii="Arial" w:hAnsi="Arial" w:cs="Arial"/>
                <w:sz w:val="20"/>
                <w:szCs w:val="20"/>
              </w:rPr>
              <w:t>Provider’s</w:t>
            </w:r>
            <w:r w:rsidRPr="00D62C9B">
              <w:rPr>
                <w:rFonts w:ascii="Arial" w:hAnsi="Arial" w:cs="Arial"/>
                <w:sz w:val="20"/>
                <w:szCs w:val="20"/>
              </w:rPr>
              <w:t xml:space="preserve"> </w:t>
            </w:r>
            <w:r w:rsidR="00CC1EEB" w:rsidRPr="00D62C9B">
              <w:rPr>
                <w:rFonts w:ascii="Arial" w:hAnsi="Arial" w:cs="Arial"/>
                <w:sz w:val="20"/>
                <w:szCs w:val="20"/>
              </w:rPr>
              <w:t>would be contacted only</w:t>
            </w:r>
            <w:r w:rsidRPr="00D62C9B">
              <w:rPr>
                <w:rFonts w:ascii="Arial" w:hAnsi="Arial" w:cs="Arial"/>
                <w:sz w:val="20"/>
                <w:szCs w:val="20"/>
              </w:rPr>
              <w:t xml:space="preserve"> based on risk so might only receive a phone call on a quarterly basis.</w:t>
            </w:r>
          </w:p>
          <w:p w:rsidR="006B0F7F" w:rsidRPr="00D62C9B" w:rsidRDefault="006B0F7F" w:rsidP="00031168">
            <w:pPr>
              <w:pStyle w:val="ListParagraph"/>
              <w:rPr>
                <w:rFonts w:ascii="Arial" w:hAnsi="Arial" w:cs="Arial"/>
                <w:sz w:val="20"/>
                <w:szCs w:val="20"/>
              </w:rPr>
            </w:pPr>
          </w:p>
          <w:p w:rsidR="00031168" w:rsidRPr="00D62C9B" w:rsidRDefault="006B0F7F" w:rsidP="00031168">
            <w:pPr>
              <w:pStyle w:val="ListParagraph"/>
              <w:rPr>
                <w:rFonts w:ascii="Arial" w:hAnsi="Arial" w:cs="Arial"/>
                <w:sz w:val="20"/>
                <w:szCs w:val="20"/>
              </w:rPr>
            </w:pPr>
            <w:r w:rsidRPr="00D62C9B">
              <w:rPr>
                <w:rFonts w:ascii="Arial" w:hAnsi="Arial" w:cs="Arial"/>
                <w:sz w:val="20"/>
                <w:szCs w:val="20"/>
              </w:rPr>
              <w:t>SFA</w:t>
            </w:r>
            <w:r w:rsidR="00031168" w:rsidRPr="00D62C9B">
              <w:rPr>
                <w:rFonts w:ascii="Arial" w:hAnsi="Arial" w:cs="Arial"/>
                <w:sz w:val="20"/>
                <w:szCs w:val="20"/>
              </w:rPr>
              <w:t xml:space="preserve"> were keen to hear key messages from members.</w:t>
            </w:r>
          </w:p>
          <w:p w:rsidR="006B0F7F" w:rsidRPr="00D62C9B" w:rsidRDefault="006B0F7F" w:rsidP="00031168">
            <w:pPr>
              <w:pStyle w:val="ListParagraph"/>
              <w:rPr>
                <w:rFonts w:ascii="Arial" w:hAnsi="Arial" w:cs="Arial"/>
                <w:sz w:val="20"/>
                <w:szCs w:val="20"/>
              </w:rPr>
            </w:pPr>
          </w:p>
          <w:p w:rsidR="00807A51" w:rsidRPr="00D62C9B" w:rsidRDefault="00807A51" w:rsidP="00031168">
            <w:pPr>
              <w:pStyle w:val="ListParagraph"/>
              <w:rPr>
                <w:rFonts w:ascii="Arial" w:hAnsi="Arial" w:cs="Arial"/>
                <w:sz w:val="20"/>
                <w:szCs w:val="20"/>
              </w:rPr>
            </w:pPr>
            <w:r w:rsidRPr="00D62C9B">
              <w:rPr>
                <w:rFonts w:ascii="Arial" w:hAnsi="Arial" w:cs="Arial"/>
                <w:sz w:val="20"/>
                <w:szCs w:val="20"/>
              </w:rPr>
              <w:t xml:space="preserve">The draft funding rates, rules and regulations would be issued at the end of June.  They would be going through a </w:t>
            </w:r>
            <w:r w:rsidR="006B0F7F" w:rsidRPr="00D62C9B">
              <w:rPr>
                <w:rFonts w:ascii="Arial" w:hAnsi="Arial" w:cs="Arial"/>
                <w:sz w:val="20"/>
                <w:szCs w:val="20"/>
              </w:rPr>
              <w:t>readiness</w:t>
            </w:r>
            <w:r w:rsidRPr="00D62C9B">
              <w:rPr>
                <w:rFonts w:ascii="Arial" w:hAnsi="Arial" w:cs="Arial"/>
                <w:sz w:val="20"/>
                <w:szCs w:val="20"/>
              </w:rPr>
              <w:t xml:space="preserve"> process leading on maintaining the business cycle.  They were preparing for the change and at first would have to manage 4 systems until frameworks were turned off.</w:t>
            </w:r>
          </w:p>
          <w:p w:rsidR="00807A51" w:rsidRPr="00D62C9B" w:rsidRDefault="00807A51" w:rsidP="00031168">
            <w:pPr>
              <w:pStyle w:val="ListParagraph"/>
              <w:rPr>
                <w:rFonts w:ascii="Arial" w:hAnsi="Arial" w:cs="Arial"/>
                <w:sz w:val="20"/>
                <w:szCs w:val="20"/>
              </w:rPr>
            </w:pPr>
          </w:p>
          <w:p w:rsidR="004B2B34" w:rsidRPr="00D62C9B" w:rsidRDefault="004B2B34" w:rsidP="004B2B34">
            <w:pPr>
              <w:pStyle w:val="ListParagraph"/>
              <w:numPr>
                <w:ilvl w:val="0"/>
                <w:numId w:val="30"/>
              </w:numPr>
              <w:rPr>
                <w:rFonts w:ascii="Arial" w:hAnsi="Arial" w:cs="Arial"/>
                <w:b/>
                <w:sz w:val="20"/>
                <w:szCs w:val="20"/>
              </w:rPr>
            </w:pPr>
            <w:r w:rsidRPr="00D62C9B">
              <w:rPr>
                <w:rFonts w:ascii="Arial" w:hAnsi="Arial" w:cs="Arial"/>
                <w:b/>
                <w:sz w:val="20"/>
                <w:szCs w:val="20"/>
              </w:rPr>
              <w:t>Apprenticeship reforms and plans to support provider / employer readiness</w:t>
            </w:r>
          </w:p>
          <w:p w:rsidR="004B2B34" w:rsidRPr="00D62C9B" w:rsidRDefault="006B0F7F" w:rsidP="00031168">
            <w:pPr>
              <w:pStyle w:val="ListParagraph"/>
              <w:rPr>
                <w:rFonts w:ascii="Arial" w:hAnsi="Arial" w:cs="Arial"/>
                <w:sz w:val="20"/>
                <w:szCs w:val="20"/>
              </w:rPr>
            </w:pPr>
            <w:r w:rsidRPr="00D62C9B">
              <w:rPr>
                <w:rFonts w:ascii="Arial" w:hAnsi="Arial" w:cs="Arial"/>
                <w:sz w:val="20"/>
                <w:szCs w:val="20"/>
              </w:rPr>
              <w:t xml:space="preserve">It was estimated that </w:t>
            </w:r>
            <w:r w:rsidR="00807A51" w:rsidRPr="00D62C9B">
              <w:rPr>
                <w:rFonts w:ascii="Arial" w:hAnsi="Arial" w:cs="Arial"/>
                <w:sz w:val="20"/>
                <w:szCs w:val="20"/>
              </w:rPr>
              <w:t xml:space="preserve">30% of starts </w:t>
            </w:r>
            <w:r w:rsidR="00CC1EEB" w:rsidRPr="00D62C9B">
              <w:rPr>
                <w:rFonts w:ascii="Arial" w:hAnsi="Arial" w:cs="Arial"/>
                <w:sz w:val="20"/>
                <w:szCs w:val="20"/>
              </w:rPr>
              <w:t xml:space="preserve">would be </w:t>
            </w:r>
            <w:r w:rsidR="00807A51" w:rsidRPr="00D62C9B">
              <w:rPr>
                <w:rFonts w:ascii="Arial" w:hAnsi="Arial" w:cs="Arial"/>
                <w:sz w:val="20"/>
                <w:szCs w:val="20"/>
              </w:rPr>
              <w:t>from levy payers</w:t>
            </w:r>
            <w:r w:rsidR="00CC1EEB" w:rsidRPr="00D62C9B">
              <w:rPr>
                <w:rFonts w:ascii="Arial" w:hAnsi="Arial" w:cs="Arial"/>
                <w:sz w:val="20"/>
                <w:szCs w:val="20"/>
              </w:rPr>
              <w:t>.</w:t>
            </w:r>
          </w:p>
          <w:p w:rsidR="006B0F7F" w:rsidRPr="00D62C9B" w:rsidRDefault="006B0F7F" w:rsidP="00031168">
            <w:pPr>
              <w:pStyle w:val="ListParagraph"/>
              <w:rPr>
                <w:rFonts w:ascii="Arial" w:hAnsi="Arial" w:cs="Arial"/>
                <w:sz w:val="20"/>
                <w:szCs w:val="20"/>
              </w:rPr>
            </w:pPr>
          </w:p>
          <w:p w:rsidR="00807A51" w:rsidRPr="00D62C9B" w:rsidRDefault="00807A51" w:rsidP="00031168">
            <w:pPr>
              <w:pStyle w:val="ListParagraph"/>
              <w:rPr>
                <w:rFonts w:ascii="Arial" w:hAnsi="Arial" w:cs="Arial"/>
                <w:sz w:val="20"/>
                <w:szCs w:val="20"/>
              </w:rPr>
            </w:pPr>
            <w:r w:rsidRPr="00D62C9B">
              <w:rPr>
                <w:rFonts w:ascii="Arial" w:hAnsi="Arial" w:cs="Arial"/>
                <w:sz w:val="20"/>
                <w:szCs w:val="20"/>
              </w:rPr>
              <w:lastRenderedPageBreak/>
              <w:t>Public sector.  Consulting at the moment with the results out shortly</w:t>
            </w:r>
            <w:r w:rsidR="00534B12" w:rsidRPr="00D62C9B">
              <w:rPr>
                <w:rFonts w:ascii="Arial" w:hAnsi="Arial" w:cs="Arial"/>
                <w:sz w:val="20"/>
                <w:szCs w:val="20"/>
              </w:rPr>
              <w:t>.  Public sector companies would have to start procuring now.</w:t>
            </w:r>
          </w:p>
          <w:p w:rsidR="006B0F7F" w:rsidRPr="00D62C9B" w:rsidRDefault="006B0F7F" w:rsidP="00031168">
            <w:pPr>
              <w:pStyle w:val="ListParagraph"/>
              <w:rPr>
                <w:rFonts w:ascii="Arial" w:hAnsi="Arial" w:cs="Arial"/>
                <w:sz w:val="20"/>
                <w:szCs w:val="20"/>
              </w:rPr>
            </w:pPr>
          </w:p>
          <w:p w:rsidR="00534B12" w:rsidRPr="00D62C9B" w:rsidRDefault="00534B12" w:rsidP="00534B12">
            <w:pPr>
              <w:pStyle w:val="ListParagraph"/>
              <w:rPr>
                <w:rFonts w:ascii="Arial" w:hAnsi="Arial" w:cs="Arial"/>
                <w:sz w:val="20"/>
                <w:szCs w:val="20"/>
              </w:rPr>
            </w:pPr>
            <w:r w:rsidRPr="00D62C9B">
              <w:rPr>
                <w:rFonts w:ascii="Arial" w:hAnsi="Arial" w:cs="Arial"/>
                <w:sz w:val="20"/>
                <w:szCs w:val="20"/>
              </w:rPr>
              <w:t>New register – Apprenticeship Training organisations end of June</w:t>
            </w:r>
          </w:p>
          <w:p w:rsidR="006B0F7F" w:rsidRPr="00D62C9B" w:rsidRDefault="006B0F7F" w:rsidP="00534B12">
            <w:pPr>
              <w:pStyle w:val="ListParagraph"/>
              <w:rPr>
                <w:rFonts w:ascii="Arial" w:hAnsi="Arial" w:cs="Arial"/>
                <w:sz w:val="20"/>
                <w:szCs w:val="20"/>
              </w:rPr>
            </w:pPr>
          </w:p>
          <w:p w:rsidR="00534B12" w:rsidRPr="00D62C9B" w:rsidRDefault="00534B12" w:rsidP="00031168">
            <w:pPr>
              <w:pStyle w:val="ListParagraph"/>
              <w:rPr>
                <w:rFonts w:ascii="Arial" w:hAnsi="Arial" w:cs="Arial"/>
                <w:sz w:val="20"/>
                <w:szCs w:val="20"/>
              </w:rPr>
            </w:pPr>
            <w:r w:rsidRPr="00D62C9B">
              <w:rPr>
                <w:rFonts w:ascii="Arial" w:hAnsi="Arial" w:cs="Arial"/>
                <w:sz w:val="20"/>
                <w:szCs w:val="20"/>
              </w:rPr>
              <w:t>Register of Apprenticeship Assessment Centres.  Tensions on costs currently</w:t>
            </w:r>
          </w:p>
          <w:p w:rsidR="00CC1EEB" w:rsidRPr="00D62C9B" w:rsidRDefault="00CC1EEB" w:rsidP="00031168">
            <w:pPr>
              <w:pStyle w:val="ListParagraph"/>
              <w:rPr>
                <w:rFonts w:ascii="Arial" w:hAnsi="Arial" w:cs="Arial"/>
                <w:sz w:val="20"/>
                <w:szCs w:val="20"/>
              </w:rPr>
            </w:pPr>
          </w:p>
          <w:p w:rsidR="00534B12" w:rsidRPr="00D62C9B" w:rsidRDefault="00534B12" w:rsidP="00031168">
            <w:pPr>
              <w:pStyle w:val="ListParagraph"/>
              <w:rPr>
                <w:rFonts w:ascii="Arial" w:hAnsi="Arial" w:cs="Arial"/>
                <w:sz w:val="20"/>
                <w:szCs w:val="20"/>
              </w:rPr>
            </w:pPr>
            <w:r w:rsidRPr="00D62C9B">
              <w:rPr>
                <w:rFonts w:ascii="Arial" w:hAnsi="Arial" w:cs="Arial"/>
                <w:b/>
                <w:sz w:val="20"/>
                <w:szCs w:val="20"/>
              </w:rPr>
              <w:t>Contracting</w:t>
            </w:r>
            <w:r w:rsidRPr="00D62C9B">
              <w:rPr>
                <w:rFonts w:ascii="Arial" w:hAnsi="Arial" w:cs="Arial"/>
                <w:sz w:val="20"/>
                <w:szCs w:val="20"/>
              </w:rPr>
              <w:tab/>
              <w:t>No contract with SFA</w:t>
            </w:r>
            <w:r w:rsidR="009649CD" w:rsidRPr="00D62C9B">
              <w:rPr>
                <w:rFonts w:ascii="Arial" w:hAnsi="Arial" w:cs="Arial"/>
                <w:sz w:val="20"/>
                <w:szCs w:val="20"/>
              </w:rPr>
              <w:t>. I</w:t>
            </w:r>
            <w:r w:rsidRPr="00D62C9B">
              <w:rPr>
                <w:rFonts w:ascii="Arial" w:hAnsi="Arial" w:cs="Arial"/>
                <w:sz w:val="20"/>
                <w:szCs w:val="20"/>
              </w:rPr>
              <w:t>t will be between TP and employer</w:t>
            </w:r>
            <w:r w:rsidR="009649CD" w:rsidRPr="00D62C9B">
              <w:rPr>
                <w:rFonts w:ascii="Arial" w:hAnsi="Arial" w:cs="Arial"/>
                <w:sz w:val="20"/>
                <w:szCs w:val="20"/>
              </w:rPr>
              <w:t>.</w:t>
            </w:r>
          </w:p>
          <w:p w:rsidR="00534B12" w:rsidRPr="00D62C9B" w:rsidRDefault="00534B12" w:rsidP="00031168">
            <w:pPr>
              <w:pStyle w:val="ListParagraph"/>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t>Framework agreement only</w:t>
            </w:r>
            <w:r w:rsidR="009649CD" w:rsidRPr="00D62C9B">
              <w:rPr>
                <w:rFonts w:ascii="Arial" w:hAnsi="Arial" w:cs="Arial"/>
                <w:sz w:val="20"/>
                <w:szCs w:val="20"/>
              </w:rPr>
              <w:t>.</w:t>
            </w:r>
          </w:p>
          <w:p w:rsidR="00534B12" w:rsidRPr="00D62C9B" w:rsidRDefault="00534B12" w:rsidP="00031168">
            <w:pPr>
              <w:pStyle w:val="ListParagraph"/>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t>Contract for non-levy paying employers</w:t>
            </w:r>
          </w:p>
          <w:p w:rsidR="00D62C9B" w:rsidRPr="00D62C9B" w:rsidRDefault="00534B12" w:rsidP="003669BD">
            <w:pPr>
              <w:pStyle w:val="ListParagraph"/>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t>Likely to be April – March funding system, financial year</w:t>
            </w:r>
          </w:p>
          <w:p w:rsidR="00D62C9B" w:rsidRPr="00D62C9B" w:rsidRDefault="00534B12" w:rsidP="00D62C9B">
            <w:pPr>
              <w:pStyle w:val="ListParagraph"/>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r>
            <w:r w:rsidR="00D62C9B" w:rsidRPr="00D62C9B">
              <w:rPr>
                <w:rFonts w:ascii="Arial" w:hAnsi="Arial" w:cs="Arial"/>
                <w:sz w:val="20"/>
                <w:szCs w:val="20"/>
              </w:rPr>
              <w:t>Contract will be different from April and will have a number of</w:t>
            </w:r>
          </w:p>
          <w:p w:rsidR="003669BD" w:rsidRPr="00D62C9B" w:rsidRDefault="00D62C9B" w:rsidP="00D62C9B">
            <w:pPr>
              <w:pStyle w:val="ListParagraph"/>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r>
            <w:r w:rsidRPr="00D62C9B">
              <w:rPr>
                <w:rFonts w:ascii="Arial" w:hAnsi="Arial" w:cs="Arial"/>
                <w:sz w:val="20"/>
                <w:szCs w:val="20"/>
              </w:rPr>
              <w:t>different schedules</w:t>
            </w:r>
          </w:p>
          <w:p w:rsidR="006B0F7F" w:rsidRPr="00D62C9B" w:rsidRDefault="006B0F7F" w:rsidP="00031168">
            <w:pPr>
              <w:pStyle w:val="ListParagraph"/>
              <w:rPr>
                <w:rFonts w:ascii="Arial" w:hAnsi="Arial" w:cs="Arial"/>
                <w:sz w:val="20"/>
                <w:szCs w:val="20"/>
              </w:rPr>
            </w:pPr>
          </w:p>
          <w:p w:rsidR="00534B12" w:rsidRPr="00D62C9B" w:rsidRDefault="00CC1EEB" w:rsidP="00031168">
            <w:pPr>
              <w:pStyle w:val="ListParagraph"/>
              <w:rPr>
                <w:rFonts w:ascii="Arial" w:hAnsi="Arial" w:cs="Arial"/>
                <w:sz w:val="20"/>
                <w:szCs w:val="20"/>
              </w:rPr>
            </w:pPr>
            <w:r w:rsidRPr="00D62C9B">
              <w:rPr>
                <w:rFonts w:ascii="Arial" w:hAnsi="Arial" w:cs="Arial"/>
                <w:sz w:val="20"/>
                <w:szCs w:val="20"/>
              </w:rPr>
              <w:t>Sub-contracting</w:t>
            </w:r>
            <w:r w:rsidR="00534B12" w:rsidRPr="00D62C9B">
              <w:rPr>
                <w:rFonts w:ascii="Arial" w:hAnsi="Arial" w:cs="Arial"/>
                <w:sz w:val="20"/>
                <w:szCs w:val="20"/>
              </w:rPr>
              <w:t xml:space="preserve"> arrangements not clear.  Sub contracts will no longer exist for levy payers</w:t>
            </w:r>
          </w:p>
          <w:p w:rsidR="00CC1EEB" w:rsidRPr="00D62C9B" w:rsidRDefault="00CC1EEB" w:rsidP="00031168">
            <w:pPr>
              <w:pStyle w:val="ListParagraph"/>
              <w:rPr>
                <w:rFonts w:ascii="Arial" w:hAnsi="Arial" w:cs="Arial"/>
                <w:sz w:val="20"/>
                <w:szCs w:val="20"/>
              </w:rPr>
            </w:pPr>
          </w:p>
          <w:p w:rsidR="00534B12" w:rsidRPr="00D62C9B" w:rsidRDefault="00534B12" w:rsidP="00031168">
            <w:pPr>
              <w:pStyle w:val="ListParagraph"/>
              <w:rPr>
                <w:rFonts w:ascii="Arial" w:hAnsi="Arial" w:cs="Arial"/>
                <w:sz w:val="20"/>
                <w:szCs w:val="20"/>
              </w:rPr>
            </w:pPr>
            <w:r w:rsidRPr="00D62C9B">
              <w:rPr>
                <w:rFonts w:ascii="Arial" w:hAnsi="Arial" w:cs="Arial"/>
                <w:sz w:val="20"/>
                <w:szCs w:val="20"/>
              </w:rPr>
              <w:t>Apprenticeships pre April 17 will stay as is currently</w:t>
            </w:r>
          </w:p>
          <w:p w:rsidR="006B0F7F" w:rsidRPr="00D62C9B" w:rsidRDefault="006B0F7F" w:rsidP="00031168">
            <w:pPr>
              <w:pStyle w:val="ListParagraph"/>
              <w:rPr>
                <w:rFonts w:ascii="Arial" w:hAnsi="Arial" w:cs="Arial"/>
                <w:sz w:val="20"/>
                <w:szCs w:val="20"/>
              </w:rPr>
            </w:pPr>
          </w:p>
          <w:p w:rsidR="00534B12" w:rsidRPr="00D62C9B" w:rsidRDefault="00534B12" w:rsidP="00031168">
            <w:pPr>
              <w:pStyle w:val="ListParagraph"/>
              <w:rPr>
                <w:rFonts w:ascii="Arial" w:hAnsi="Arial" w:cs="Arial"/>
                <w:sz w:val="20"/>
                <w:szCs w:val="20"/>
              </w:rPr>
            </w:pPr>
            <w:r w:rsidRPr="00D62C9B">
              <w:rPr>
                <w:rFonts w:ascii="Arial" w:hAnsi="Arial" w:cs="Arial"/>
                <w:sz w:val="20"/>
                <w:szCs w:val="20"/>
              </w:rPr>
              <w:t xml:space="preserve">Funding – Funding bands discussed.  Funding caps on levy and </w:t>
            </w:r>
            <w:r w:rsidR="00CC1EEB" w:rsidRPr="00D62C9B">
              <w:rPr>
                <w:rFonts w:ascii="Arial" w:hAnsi="Arial" w:cs="Arial"/>
                <w:sz w:val="20"/>
                <w:szCs w:val="20"/>
              </w:rPr>
              <w:t>non-levy</w:t>
            </w:r>
            <w:r w:rsidRPr="00D62C9B">
              <w:rPr>
                <w:rFonts w:ascii="Arial" w:hAnsi="Arial" w:cs="Arial"/>
                <w:sz w:val="20"/>
                <w:szCs w:val="20"/>
              </w:rPr>
              <w:t>.  It would be more commercially focussed engagement.</w:t>
            </w:r>
          </w:p>
          <w:p w:rsidR="006B0F7F" w:rsidRPr="00D62C9B" w:rsidRDefault="006B0F7F" w:rsidP="00031168">
            <w:pPr>
              <w:pStyle w:val="ListParagraph"/>
              <w:rPr>
                <w:rFonts w:ascii="Arial" w:hAnsi="Arial" w:cs="Arial"/>
                <w:sz w:val="20"/>
                <w:szCs w:val="20"/>
              </w:rPr>
            </w:pPr>
          </w:p>
          <w:p w:rsidR="00031168" w:rsidRPr="00D62C9B" w:rsidRDefault="00534B12" w:rsidP="00031168">
            <w:pPr>
              <w:rPr>
                <w:rFonts w:ascii="Arial" w:hAnsi="Arial" w:cs="Arial"/>
                <w:sz w:val="20"/>
                <w:szCs w:val="20"/>
              </w:rPr>
            </w:pPr>
            <w:r w:rsidRPr="00D62C9B">
              <w:rPr>
                <w:rFonts w:ascii="Arial" w:hAnsi="Arial" w:cs="Arial"/>
                <w:sz w:val="20"/>
                <w:szCs w:val="20"/>
              </w:rPr>
              <w:tab/>
              <w:t>20,000 Levy payers but no published list</w:t>
            </w:r>
            <w:r w:rsidR="00CC1EEB" w:rsidRPr="00D62C9B">
              <w:rPr>
                <w:rFonts w:ascii="Arial" w:hAnsi="Arial" w:cs="Arial"/>
                <w:sz w:val="20"/>
                <w:szCs w:val="20"/>
              </w:rPr>
              <w:t>.</w:t>
            </w:r>
          </w:p>
          <w:p w:rsidR="006B0F7F" w:rsidRPr="00D62C9B" w:rsidRDefault="006B0F7F" w:rsidP="00031168">
            <w:pPr>
              <w:rPr>
                <w:rFonts w:ascii="Arial" w:hAnsi="Arial" w:cs="Arial"/>
                <w:sz w:val="20"/>
                <w:szCs w:val="20"/>
              </w:rPr>
            </w:pPr>
          </w:p>
          <w:p w:rsidR="00534B12" w:rsidRPr="00D62C9B" w:rsidRDefault="006B0F7F" w:rsidP="00031168">
            <w:pPr>
              <w:rPr>
                <w:rFonts w:ascii="Arial" w:hAnsi="Arial" w:cs="Arial"/>
                <w:sz w:val="20"/>
                <w:szCs w:val="20"/>
              </w:rPr>
            </w:pPr>
            <w:r w:rsidRPr="00D62C9B">
              <w:rPr>
                <w:rFonts w:ascii="Arial" w:hAnsi="Arial" w:cs="Arial"/>
                <w:sz w:val="20"/>
                <w:szCs w:val="20"/>
              </w:rPr>
              <w:tab/>
              <w:t xml:space="preserve">Proportion of funding in English system and devolved administrations.  Paul </w:t>
            </w:r>
            <w:r w:rsidRPr="00D62C9B">
              <w:rPr>
                <w:rFonts w:ascii="Arial" w:hAnsi="Arial" w:cs="Arial"/>
                <w:sz w:val="20"/>
                <w:szCs w:val="20"/>
              </w:rPr>
              <w:tab/>
              <w:t>suggested m</w:t>
            </w:r>
            <w:r w:rsidR="00CC1EEB" w:rsidRPr="00D62C9B">
              <w:rPr>
                <w:rFonts w:ascii="Arial" w:hAnsi="Arial" w:cs="Arial"/>
                <w:sz w:val="20"/>
                <w:szCs w:val="20"/>
              </w:rPr>
              <w:t>embers get in touch if</w:t>
            </w:r>
            <w:r w:rsidRPr="00D62C9B">
              <w:rPr>
                <w:rFonts w:ascii="Arial" w:hAnsi="Arial" w:cs="Arial"/>
                <w:sz w:val="20"/>
                <w:szCs w:val="20"/>
              </w:rPr>
              <w:t xml:space="preserve"> issues arise.</w:t>
            </w:r>
          </w:p>
          <w:p w:rsidR="006B0F7F" w:rsidRPr="00D62C9B" w:rsidRDefault="006B0F7F" w:rsidP="00031168">
            <w:pPr>
              <w:rPr>
                <w:rFonts w:ascii="Arial" w:hAnsi="Arial" w:cs="Arial"/>
                <w:sz w:val="20"/>
                <w:szCs w:val="20"/>
              </w:rPr>
            </w:pPr>
          </w:p>
          <w:p w:rsidR="006B0F7F" w:rsidRPr="00D62C9B" w:rsidRDefault="006B0F7F" w:rsidP="00031168">
            <w:pPr>
              <w:rPr>
                <w:rFonts w:ascii="Arial" w:hAnsi="Arial" w:cs="Arial"/>
                <w:sz w:val="20"/>
                <w:szCs w:val="20"/>
              </w:rPr>
            </w:pPr>
            <w:r w:rsidRPr="00D62C9B">
              <w:rPr>
                <w:rFonts w:ascii="Arial" w:hAnsi="Arial" w:cs="Arial"/>
                <w:sz w:val="20"/>
                <w:szCs w:val="20"/>
              </w:rPr>
              <w:tab/>
              <w:t>Funds will be paid monthly from 1</w:t>
            </w:r>
            <w:r w:rsidRPr="00D62C9B">
              <w:rPr>
                <w:rFonts w:ascii="Arial" w:hAnsi="Arial" w:cs="Arial"/>
                <w:sz w:val="20"/>
                <w:szCs w:val="20"/>
                <w:vertAlign w:val="superscript"/>
              </w:rPr>
              <w:t>st</w:t>
            </w:r>
            <w:r w:rsidRPr="00D62C9B">
              <w:rPr>
                <w:rFonts w:ascii="Arial" w:hAnsi="Arial" w:cs="Arial"/>
                <w:sz w:val="20"/>
                <w:szCs w:val="20"/>
              </w:rPr>
              <w:t xml:space="preserve"> April, bu</w:t>
            </w:r>
            <w:r w:rsidR="00CC1EEB" w:rsidRPr="00D62C9B">
              <w:rPr>
                <w:rFonts w:ascii="Arial" w:hAnsi="Arial" w:cs="Arial"/>
                <w:sz w:val="20"/>
                <w:szCs w:val="20"/>
              </w:rPr>
              <w:t xml:space="preserve">t there may be a 6-7 week gap before </w:t>
            </w:r>
            <w:r w:rsidR="00CC1EEB" w:rsidRPr="00D62C9B">
              <w:rPr>
                <w:rFonts w:ascii="Arial" w:hAnsi="Arial" w:cs="Arial"/>
                <w:sz w:val="20"/>
                <w:szCs w:val="20"/>
              </w:rPr>
              <w:tab/>
              <w:t>any funding can be paid for.</w:t>
            </w:r>
          </w:p>
          <w:p w:rsidR="006B0F7F" w:rsidRPr="00D62C9B" w:rsidRDefault="006B0F7F" w:rsidP="00031168">
            <w:pPr>
              <w:rPr>
                <w:rFonts w:ascii="Arial" w:hAnsi="Arial" w:cs="Arial"/>
                <w:sz w:val="20"/>
                <w:szCs w:val="20"/>
              </w:rPr>
            </w:pPr>
            <w:r w:rsidRPr="00D62C9B">
              <w:rPr>
                <w:rFonts w:ascii="Arial" w:hAnsi="Arial" w:cs="Arial"/>
                <w:sz w:val="20"/>
                <w:szCs w:val="20"/>
              </w:rPr>
              <w:tab/>
              <w:t xml:space="preserve">TPs need to calculate what is in an employer’s levy account.  Discussion took place </w:t>
            </w:r>
            <w:r w:rsidRPr="00D62C9B">
              <w:rPr>
                <w:rFonts w:ascii="Arial" w:hAnsi="Arial" w:cs="Arial"/>
                <w:sz w:val="20"/>
                <w:szCs w:val="20"/>
              </w:rPr>
              <w:tab/>
              <w:t>about there not being enough money in an employer pot to pay for the training.</w:t>
            </w:r>
          </w:p>
          <w:p w:rsidR="006B0F7F" w:rsidRPr="00D62C9B" w:rsidRDefault="006B0F7F" w:rsidP="00031168">
            <w:pPr>
              <w:rPr>
                <w:rFonts w:ascii="Arial" w:hAnsi="Arial" w:cs="Arial"/>
                <w:sz w:val="20"/>
                <w:szCs w:val="20"/>
              </w:rPr>
            </w:pPr>
          </w:p>
          <w:p w:rsidR="006B0F7F" w:rsidRPr="00D62C9B" w:rsidRDefault="006B0F7F" w:rsidP="00031168">
            <w:pPr>
              <w:rPr>
                <w:rFonts w:ascii="Arial" w:hAnsi="Arial" w:cs="Arial"/>
                <w:sz w:val="20"/>
                <w:szCs w:val="20"/>
              </w:rPr>
            </w:pPr>
            <w:r w:rsidRPr="00D62C9B">
              <w:rPr>
                <w:rFonts w:ascii="Arial" w:hAnsi="Arial" w:cs="Arial"/>
                <w:sz w:val="20"/>
                <w:szCs w:val="20"/>
              </w:rPr>
              <w:tab/>
              <w:t xml:space="preserve">There would be other incentives for 16-18 </w:t>
            </w:r>
            <w:proofErr w:type="spellStart"/>
            <w:r w:rsidRPr="00D62C9B">
              <w:rPr>
                <w:rFonts w:ascii="Arial" w:hAnsi="Arial" w:cs="Arial"/>
                <w:sz w:val="20"/>
                <w:szCs w:val="20"/>
              </w:rPr>
              <w:t>yr</w:t>
            </w:r>
            <w:proofErr w:type="spellEnd"/>
            <w:r w:rsidRPr="00D62C9B">
              <w:rPr>
                <w:rFonts w:ascii="Arial" w:hAnsi="Arial" w:cs="Arial"/>
                <w:sz w:val="20"/>
                <w:szCs w:val="20"/>
              </w:rPr>
              <w:t xml:space="preserve"> olds</w:t>
            </w:r>
          </w:p>
          <w:p w:rsidR="006B0F7F" w:rsidRPr="00D62C9B" w:rsidRDefault="006B0F7F" w:rsidP="00031168">
            <w:pPr>
              <w:rPr>
                <w:rFonts w:ascii="Arial" w:hAnsi="Arial" w:cs="Arial"/>
                <w:sz w:val="20"/>
                <w:szCs w:val="20"/>
              </w:rPr>
            </w:pPr>
          </w:p>
          <w:p w:rsidR="006B0F7F" w:rsidRPr="00D62C9B" w:rsidRDefault="006B0F7F" w:rsidP="00031168">
            <w:pPr>
              <w:rPr>
                <w:rFonts w:ascii="Arial" w:hAnsi="Arial" w:cs="Arial"/>
                <w:sz w:val="20"/>
                <w:szCs w:val="20"/>
              </w:rPr>
            </w:pPr>
            <w:r w:rsidRPr="00D62C9B">
              <w:rPr>
                <w:rFonts w:ascii="Arial" w:hAnsi="Arial" w:cs="Arial"/>
                <w:sz w:val="20"/>
                <w:szCs w:val="20"/>
              </w:rPr>
              <w:tab/>
              <w:t>NI incentive payments for under 25s</w:t>
            </w:r>
          </w:p>
          <w:p w:rsidR="006B0F7F" w:rsidRPr="00D62C9B" w:rsidRDefault="006B0F7F" w:rsidP="00031168">
            <w:pPr>
              <w:rPr>
                <w:rFonts w:ascii="Arial" w:hAnsi="Arial" w:cs="Arial"/>
                <w:sz w:val="20"/>
                <w:szCs w:val="20"/>
              </w:rPr>
            </w:pPr>
          </w:p>
          <w:p w:rsidR="006B0F7F" w:rsidRPr="00D62C9B" w:rsidRDefault="006B0F7F" w:rsidP="006B0F7F">
            <w:pPr>
              <w:ind w:left="713" w:hanging="713"/>
              <w:rPr>
                <w:rFonts w:ascii="Arial" w:hAnsi="Arial" w:cs="Arial"/>
                <w:sz w:val="20"/>
                <w:szCs w:val="20"/>
              </w:rPr>
            </w:pPr>
            <w:r w:rsidRPr="00D62C9B">
              <w:rPr>
                <w:rFonts w:ascii="Arial" w:hAnsi="Arial" w:cs="Arial"/>
                <w:sz w:val="20"/>
                <w:szCs w:val="20"/>
              </w:rPr>
              <w:tab/>
              <w:t>SFA need to understand issues that occur through funding payments as the policy context might work against the funding system.</w:t>
            </w:r>
          </w:p>
          <w:p w:rsidR="006B0F7F" w:rsidRPr="00D62C9B" w:rsidRDefault="006B0F7F" w:rsidP="006B0F7F">
            <w:pPr>
              <w:ind w:left="713" w:hanging="713"/>
              <w:rPr>
                <w:rFonts w:ascii="Arial" w:hAnsi="Arial" w:cs="Arial"/>
                <w:sz w:val="20"/>
                <w:szCs w:val="20"/>
              </w:rPr>
            </w:pPr>
          </w:p>
          <w:p w:rsidR="00325C84" w:rsidRPr="00D62C9B" w:rsidRDefault="006B0F7F" w:rsidP="006B0F7F">
            <w:pPr>
              <w:ind w:left="713" w:hanging="713"/>
              <w:rPr>
                <w:rFonts w:ascii="Arial" w:hAnsi="Arial" w:cs="Arial"/>
                <w:sz w:val="20"/>
                <w:szCs w:val="20"/>
              </w:rPr>
            </w:pPr>
            <w:r w:rsidRPr="00D62C9B">
              <w:rPr>
                <w:rFonts w:ascii="Arial" w:hAnsi="Arial" w:cs="Arial"/>
                <w:sz w:val="20"/>
                <w:szCs w:val="20"/>
              </w:rPr>
              <w:tab/>
              <w:t xml:space="preserve">Challenge – No forum members have degree awarding powers.  Paul was asked how the SFA were going to support and help develop links with Universities. </w:t>
            </w:r>
            <w:r w:rsidR="00325C84" w:rsidRPr="00D62C9B">
              <w:rPr>
                <w:rFonts w:ascii="Arial" w:hAnsi="Arial" w:cs="Arial"/>
                <w:sz w:val="20"/>
                <w:szCs w:val="20"/>
              </w:rPr>
              <w:t>Need to ensure partners are up for cohesive offer.  Paul said that his team would look at this and encourage dialogue to start.  Paul would like regular feedback from the Forum.</w:t>
            </w:r>
          </w:p>
          <w:p w:rsidR="00325C84" w:rsidRPr="00D62C9B" w:rsidRDefault="00325C84" w:rsidP="006B0F7F">
            <w:pPr>
              <w:ind w:left="713" w:hanging="713"/>
              <w:rPr>
                <w:rFonts w:ascii="Arial" w:hAnsi="Arial" w:cs="Arial"/>
                <w:sz w:val="20"/>
                <w:szCs w:val="20"/>
              </w:rPr>
            </w:pPr>
          </w:p>
          <w:p w:rsidR="006B0F7F" w:rsidRPr="00D62C9B" w:rsidRDefault="00325C84" w:rsidP="006B0F7F">
            <w:pPr>
              <w:ind w:left="713" w:hanging="713"/>
              <w:rPr>
                <w:rFonts w:ascii="Arial" w:hAnsi="Arial" w:cs="Arial"/>
                <w:sz w:val="20"/>
                <w:szCs w:val="20"/>
              </w:rPr>
            </w:pPr>
            <w:r w:rsidRPr="00D62C9B">
              <w:rPr>
                <w:rFonts w:ascii="Arial" w:hAnsi="Arial" w:cs="Arial"/>
                <w:sz w:val="20"/>
                <w:szCs w:val="20"/>
              </w:rPr>
              <w:tab/>
              <w:t>Non levy – Trailblazer standard model yet to be determined. 80/20 and 75/25 had been muted.</w:t>
            </w:r>
            <w:r w:rsidR="001C4CC4" w:rsidRPr="00D62C9B">
              <w:rPr>
                <w:rFonts w:ascii="Arial" w:hAnsi="Arial" w:cs="Arial"/>
                <w:sz w:val="20"/>
                <w:szCs w:val="20"/>
              </w:rPr>
              <w:t xml:space="preserve">  Treasury still working up.</w:t>
            </w:r>
          </w:p>
          <w:p w:rsidR="001C4CC4" w:rsidRPr="00D62C9B" w:rsidRDefault="001C4CC4" w:rsidP="006B0F7F">
            <w:pPr>
              <w:ind w:left="713" w:hanging="713"/>
              <w:rPr>
                <w:rFonts w:ascii="Arial" w:hAnsi="Arial" w:cs="Arial"/>
                <w:sz w:val="20"/>
                <w:szCs w:val="20"/>
              </w:rPr>
            </w:pPr>
          </w:p>
          <w:p w:rsidR="001C4CC4" w:rsidRPr="00D62C9B" w:rsidRDefault="001C4CC4" w:rsidP="006B0F7F">
            <w:pPr>
              <w:ind w:left="713" w:hanging="713"/>
              <w:rPr>
                <w:rFonts w:ascii="Arial" w:hAnsi="Arial" w:cs="Arial"/>
                <w:sz w:val="20"/>
                <w:szCs w:val="20"/>
              </w:rPr>
            </w:pPr>
            <w:r w:rsidRPr="00D62C9B">
              <w:rPr>
                <w:rFonts w:ascii="Arial" w:hAnsi="Arial" w:cs="Arial"/>
                <w:sz w:val="20"/>
                <w:szCs w:val="20"/>
              </w:rPr>
              <w:tab/>
              <w:t>Digital Apprenticeship Service.  End to end system.  Geographical location a concern for employ</w:t>
            </w:r>
            <w:bookmarkStart w:id="0" w:name="_GoBack"/>
            <w:bookmarkEnd w:id="0"/>
            <w:r w:rsidRPr="00D62C9B">
              <w:rPr>
                <w:rFonts w:ascii="Arial" w:hAnsi="Arial" w:cs="Arial"/>
                <w:sz w:val="20"/>
                <w:szCs w:val="20"/>
              </w:rPr>
              <w:t>ers searching for a Training provider.  The ILR will drive everything.  Both systems to eventually work through the DAS.</w:t>
            </w:r>
          </w:p>
          <w:p w:rsidR="001C4CC4" w:rsidRPr="00D62C9B" w:rsidRDefault="001C4CC4" w:rsidP="006B0F7F">
            <w:pPr>
              <w:ind w:left="713" w:hanging="713"/>
              <w:rPr>
                <w:rFonts w:ascii="Arial" w:hAnsi="Arial" w:cs="Arial"/>
                <w:sz w:val="20"/>
                <w:szCs w:val="20"/>
              </w:rPr>
            </w:pPr>
          </w:p>
          <w:p w:rsidR="001C4CC4" w:rsidRPr="00D62C9B" w:rsidRDefault="001C4CC4" w:rsidP="006B0F7F">
            <w:pPr>
              <w:ind w:left="713" w:hanging="713"/>
              <w:rPr>
                <w:rFonts w:ascii="Arial" w:hAnsi="Arial" w:cs="Arial"/>
                <w:sz w:val="20"/>
                <w:szCs w:val="20"/>
              </w:rPr>
            </w:pPr>
            <w:r w:rsidRPr="00D62C9B">
              <w:rPr>
                <w:rFonts w:ascii="Arial" w:hAnsi="Arial" w:cs="Arial"/>
                <w:sz w:val="20"/>
                <w:szCs w:val="20"/>
              </w:rPr>
              <w:tab/>
              <w:t xml:space="preserve">A concern was raised about the contribution from </w:t>
            </w:r>
            <w:r w:rsidR="00CC1EEB" w:rsidRPr="00D62C9B">
              <w:rPr>
                <w:rFonts w:ascii="Arial" w:hAnsi="Arial" w:cs="Arial"/>
                <w:sz w:val="20"/>
                <w:szCs w:val="20"/>
              </w:rPr>
              <w:t>non-levy</w:t>
            </w:r>
            <w:r w:rsidRPr="00D62C9B">
              <w:rPr>
                <w:rFonts w:ascii="Arial" w:hAnsi="Arial" w:cs="Arial"/>
                <w:sz w:val="20"/>
                <w:szCs w:val="20"/>
              </w:rPr>
              <w:t xml:space="preserve"> </w:t>
            </w:r>
            <w:r w:rsidR="009649CD" w:rsidRPr="00D62C9B">
              <w:rPr>
                <w:rFonts w:ascii="Arial" w:hAnsi="Arial" w:cs="Arial"/>
                <w:sz w:val="20"/>
                <w:szCs w:val="20"/>
              </w:rPr>
              <w:t>paying employers</w:t>
            </w:r>
            <w:r w:rsidRPr="00D62C9B">
              <w:rPr>
                <w:rFonts w:ascii="Arial" w:hAnsi="Arial" w:cs="Arial"/>
                <w:sz w:val="20"/>
                <w:szCs w:val="20"/>
              </w:rPr>
              <w:t xml:space="preserve"> and about being audited if employer had not paid or it was in the system and could not be evidenced.  Implications for staffing was also discussed in relation to collecting payments.</w:t>
            </w:r>
          </w:p>
          <w:p w:rsidR="006B0F7F" w:rsidRPr="00D62C9B" w:rsidRDefault="006B0F7F" w:rsidP="00031168">
            <w:pPr>
              <w:rPr>
                <w:rFonts w:ascii="Arial" w:hAnsi="Arial" w:cs="Arial"/>
                <w:sz w:val="20"/>
                <w:szCs w:val="20"/>
              </w:rPr>
            </w:pPr>
          </w:p>
          <w:p w:rsidR="00F711D7" w:rsidRPr="00D62C9B" w:rsidRDefault="00F711D7" w:rsidP="00F711D7">
            <w:pPr>
              <w:ind w:left="713" w:hanging="713"/>
              <w:rPr>
                <w:rFonts w:ascii="Arial" w:hAnsi="Arial" w:cs="Arial"/>
                <w:sz w:val="20"/>
                <w:szCs w:val="20"/>
              </w:rPr>
            </w:pPr>
            <w:r w:rsidRPr="00D62C9B">
              <w:rPr>
                <w:rFonts w:ascii="Arial" w:hAnsi="Arial" w:cs="Arial"/>
                <w:sz w:val="20"/>
                <w:szCs w:val="20"/>
              </w:rPr>
              <w:tab/>
              <w:t>A levy payer has the control of when funding stops and starts, although there should be a contract between the employer and t</w:t>
            </w:r>
            <w:r w:rsidR="009649CD" w:rsidRPr="00D62C9B">
              <w:rPr>
                <w:rFonts w:ascii="Arial" w:hAnsi="Arial" w:cs="Arial"/>
                <w:sz w:val="20"/>
                <w:szCs w:val="20"/>
              </w:rPr>
              <w:t>he TP.  Can just stop funding if</w:t>
            </w:r>
            <w:r w:rsidRPr="00D62C9B">
              <w:rPr>
                <w:rFonts w:ascii="Arial" w:hAnsi="Arial" w:cs="Arial"/>
                <w:sz w:val="20"/>
                <w:szCs w:val="20"/>
              </w:rPr>
              <w:t xml:space="preserve"> Apprentice does not perform etc.</w:t>
            </w:r>
          </w:p>
          <w:p w:rsidR="00F711D7" w:rsidRPr="00D62C9B" w:rsidRDefault="00F711D7" w:rsidP="00F711D7">
            <w:pPr>
              <w:ind w:left="713" w:hanging="713"/>
              <w:rPr>
                <w:rFonts w:ascii="Arial" w:hAnsi="Arial" w:cs="Arial"/>
                <w:sz w:val="20"/>
                <w:szCs w:val="20"/>
              </w:rPr>
            </w:pPr>
          </w:p>
          <w:p w:rsidR="00F711D7" w:rsidRPr="00D62C9B" w:rsidRDefault="00F711D7" w:rsidP="00F711D7">
            <w:pPr>
              <w:ind w:left="713" w:hanging="713"/>
              <w:rPr>
                <w:rFonts w:ascii="Arial" w:hAnsi="Arial" w:cs="Arial"/>
                <w:sz w:val="20"/>
                <w:szCs w:val="20"/>
              </w:rPr>
            </w:pPr>
            <w:r w:rsidRPr="00D62C9B">
              <w:rPr>
                <w:rFonts w:ascii="Arial" w:hAnsi="Arial" w:cs="Arial"/>
                <w:sz w:val="20"/>
                <w:szCs w:val="20"/>
              </w:rPr>
              <w:tab/>
              <w:t>Incentive payment – none micro businesses or 25+</w:t>
            </w:r>
          </w:p>
          <w:p w:rsidR="00F711D7" w:rsidRPr="00D62C9B" w:rsidRDefault="00F711D7" w:rsidP="00F711D7">
            <w:pPr>
              <w:ind w:left="713" w:hanging="713"/>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r>
            <w:r w:rsidRPr="00D62C9B">
              <w:rPr>
                <w:rFonts w:ascii="Arial" w:hAnsi="Arial" w:cs="Arial"/>
                <w:sz w:val="20"/>
                <w:szCs w:val="20"/>
              </w:rPr>
              <w:tab/>
              <w:t>16-18</w:t>
            </w:r>
          </w:p>
          <w:p w:rsidR="00F711D7" w:rsidRPr="00D62C9B" w:rsidRDefault="00F711D7" w:rsidP="00F711D7">
            <w:pPr>
              <w:ind w:left="713" w:hanging="713"/>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r>
            <w:r w:rsidRPr="00D62C9B">
              <w:rPr>
                <w:rFonts w:ascii="Arial" w:hAnsi="Arial" w:cs="Arial"/>
                <w:sz w:val="20"/>
                <w:szCs w:val="20"/>
              </w:rPr>
              <w:tab/>
              <w:t>19-24 care leavers</w:t>
            </w:r>
          </w:p>
          <w:p w:rsidR="00F711D7" w:rsidRPr="00D62C9B" w:rsidRDefault="00F711D7" w:rsidP="00F711D7">
            <w:pPr>
              <w:ind w:left="713" w:hanging="713"/>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r>
            <w:r w:rsidRPr="00D62C9B">
              <w:rPr>
                <w:rFonts w:ascii="Arial" w:hAnsi="Arial" w:cs="Arial"/>
                <w:sz w:val="20"/>
                <w:szCs w:val="20"/>
              </w:rPr>
              <w:tab/>
              <w:t>19-24 Education health plan</w:t>
            </w:r>
          </w:p>
          <w:p w:rsidR="00F711D7" w:rsidRPr="00D62C9B" w:rsidRDefault="00F711D7" w:rsidP="00031168">
            <w:pPr>
              <w:rPr>
                <w:rFonts w:ascii="Arial" w:hAnsi="Arial" w:cs="Arial"/>
                <w:sz w:val="20"/>
                <w:szCs w:val="20"/>
              </w:rPr>
            </w:pPr>
          </w:p>
          <w:p w:rsidR="00F711D7" w:rsidRPr="00D62C9B" w:rsidRDefault="00F711D7" w:rsidP="00031168">
            <w:pPr>
              <w:rPr>
                <w:rFonts w:ascii="Arial" w:hAnsi="Arial" w:cs="Arial"/>
                <w:sz w:val="20"/>
                <w:szCs w:val="20"/>
              </w:rPr>
            </w:pPr>
            <w:r w:rsidRPr="00D62C9B">
              <w:rPr>
                <w:rFonts w:ascii="Arial" w:hAnsi="Arial" w:cs="Arial"/>
                <w:sz w:val="20"/>
                <w:szCs w:val="20"/>
              </w:rPr>
              <w:tab/>
            </w:r>
            <w:r w:rsidR="003669BD" w:rsidRPr="00D62C9B">
              <w:rPr>
                <w:rFonts w:ascii="Arial" w:hAnsi="Arial" w:cs="Arial"/>
                <w:sz w:val="20"/>
                <w:szCs w:val="20"/>
              </w:rPr>
              <w:t>A question over</w:t>
            </w:r>
            <w:r w:rsidRPr="00D62C9B">
              <w:rPr>
                <w:rFonts w:ascii="Arial" w:hAnsi="Arial" w:cs="Arial"/>
                <w:sz w:val="20"/>
                <w:szCs w:val="20"/>
              </w:rPr>
              <w:t xml:space="preserve"> Apprenticeship grant for Employers</w:t>
            </w:r>
          </w:p>
          <w:p w:rsidR="00F711D7" w:rsidRPr="00D62C9B" w:rsidRDefault="00F711D7" w:rsidP="00031168">
            <w:pPr>
              <w:rPr>
                <w:rFonts w:ascii="Arial" w:hAnsi="Arial" w:cs="Arial"/>
                <w:sz w:val="20"/>
                <w:szCs w:val="20"/>
              </w:rPr>
            </w:pPr>
            <w:r w:rsidRPr="00D62C9B">
              <w:rPr>
                <w:rFonts w:ascii="Arial" w:hAnsi="Arial" w:cs="Arial"/>
                <w:sz w:val="20"/>
                <w:szCs w:val="20"/>
              </w:rPr>
              <w:lastRenderedPageBreak/>
              <w:tab/>
            </w:r>
            <w:r w:rsidR="003669BD" w:rsidRPr="00D62C9B">
              <w:rPr>
                <w:rFonts w:ascii="Arial" w:hAnsi="Arial" w:cs="Arial"/>
                <w:sz w:val="20"/>
                <w:szCs w:val="20"/>
              </w:rPr>
              <w:t xml:space="preserve">A question over </w:t>
            </w:r>
            <w:r w:rsidRPr="00D62C9B">
              <w:rPr>
                <w:rFonts w:ascii="Arial" w:hAnsi="Arial" w:cs="Arial"/>
                <w:sz w:val="20"/>
                <w:szCs w:val="20"/>
              </w:rPr>
              <w:t>Additional incentive payment</w:t>
            </w:r>
          </w:p>
          <w:p w:rsidR="00F711D7" w:rsidRPr="00D62C9B" w:rsidRDefault="00F711D7" w:rsidP="00031168">
            <w:pPr>
              <w:rPr>
                <w:rFonts w:ascii="Arial" w:hAnsi="Arial" w:cs="Arial"/>
                <w:sz w:val="20"/>
                <w:szCs w:val="20"/>
              </w:rPr>
            </w:pPr>
          </w:p>
          <w:p w:rsidR="00F711D7" w:rsidRPr="00D62C9B" w:rsidRDefault="00F711D7" w:rsidP="00031168">
            <w:pPr>
              <w:rPr>
                <w:rFonts w:ascii="Arial" w:hAnsi="Arial" w:cs="Arial"/>
                <w:sz w:val="20"/>
                <w:szCs w:val="20"/>
              </w:rPr>
            </w:pPr>
            <w:r w:rsidRPr="00D62C9B">
              <w:rPr>
                <w:rFonts w:ascii="Arial" w:hAnsi="Arial" w:cs="Arial"/>
                <w:sz w:val="20"/>
                <w:szCs w:val="20"/>
              </w:rPr>
              <w:tab/>
              <w:t xml:space="preserve">What </w:t>
            </w:r>
            <w:r w:rsidR="00AB5023" w:rsidRPr="00D62C9B">
              <w:rPr>
                <w:rFonts w:ascii="Arial" w:hAnsi="Arial" w:cs="Arial"/>
                <w:sz w:val="20"/>
                <w:szCs w:val="20"/>
              </w:rPr>
              <w:t xml:space="preserve">detail </w:t>
            </w:r>
            <w:r w:rsidRPr="00D62C9B">
              <w:rPr>
                <w:rFonts w:ascii="Arial" w:hAnsi="Arial" w:cs="Arial"/>
                <w:sz w:val="20"/>
                <w:szCs w:val="20"/>
              </w:rPr>
              <w:t>to expect by the end of June</w:t>
            </w:r>
          </w:p>
          <w:p w:rsidR="00F711D7" w:rsidRPr="00D62C9B" w:rsidRDefault="00AB5023" w:rsidP="00CC1EEB">
            <w:pPr>
              <w:pStyle w:val="ListParagraph"/>
              <w:numPr>
                <w:ilvl w:val="0"/>
                <w:numId w:val="30"/>
              </w:numPr>
              <w:ind w:left="2273"/>
              <w:rPr>
                <w:rFonts w:ascii="Arial" w:hAnsi="Arial" w:cs="Arial"/>
                <w:sz w:val="20"/>
                <w:szCs w:val="20"/>
              </w:rPr>
            </w:pPr>
            <w:r w:rsidRPr="00D62C9B">
              <w:rPr>
                <w:rFonts w:ascii="Arial" w:hAnsi="Arial" w:cs="Arial"/>
                <w:sz w:val="20"/>
                <w:szCs w:val="20"/>
              </w:rPr>
              <w:t>F</w:t>
            </w:r>
            <w:r w:rsidR="00F711D7" w:rsidRPr="00D62C9B">
              <w:rPr>
                <w:rFonts w:ascii="Arial" w:hAnsi="Arial" w:cs="Arial"/>
                <w:sz w:val="20"/>
                <w:szCs w:val="20"/>
              </w:rPr>
              <w:t>unding bands</w:t>
            </w:r>
          </w:p>
          <w:p w:rsidR="00AB5023" w:rsidRPr="00D62C9B" w:rsidRDefault="00AB5023" w:rsidP="00CC1EEB">
            <w:pPr>
              <w:pStyle w:val="ListParagraph"/>
              <w:numPr>
                <w:ilvl w:val="0"/>
                <w:numId w:val="30"/>
              </w:numPr>
              <w:ind w:left="2273"/>
              <w:rPr>
                <w:rFonts w:ascii="Arial" w:hAnsi="Arial" w:cs="Arial"/>
                <w:sz w:val="20"/>
                <w:szCs w:val="20"/>
              </w:rPr>
            </w:pPr>
            <w:r w:rsidRPr="00D62C9B">
              <w:rPr>
                <w:rFonts w:ascii="Arial" w:hAnsi="Arial" w:cs="Arial"/>
                <w:sz w:val="20"/>
                <w:szCs w:val="20"/>
              </w:rPr>
              <w:t>Framework standards</w:t>
            </w:r>
          </w:p>
          <w:p w:rsidR="00AB5023" w:rsidRPr="00D62C9B" w:rsidRDefault="00AB5023" w:rsidP="00CC1EEB">
            <w:pPr>
              <w:pStyle w:val="ListParagraph"/>
              <w:numPr>
                <w:ilvl w:val="0"/>
                <w:numId w:val="30"/>
              </w:numPr>
              <w:ind w:left="2273"/>
              <w:rPr>
                <w:rFonts w:ascii="Arial" w:hAnsi="Arial" w:cs="Arial"/>
                <w:sz w:val="20"/>
                <w:szCs w:val="20"/>
              </w:rPr>
            </w:pPr>
            <w:r w:rsidRPr="00D62C9B">
              <w:rPr>
                <w:rFonts w:ascii="Arial" w:hAnsi="Arial" w:cs="Arial"/>
                <w:sz w:val="20"/>
                <w:szCs w:val="20"/>
              </w:rPr>
              <w:t>Contracting and procurement</w:t>
            </w:r>
          </w:p>
          <w:p w:rsidR="00AB5023" w:rsidRPr="00D62C9B" w:rsidRDefault="00AB5023" w:rsidP="00CC1EEB">
            <w:pPr>
              <w:pStyle w:val="ListParagraph"/>
              <w:numPr>
                <w:ilvl w:val="0"/>
                <w:numId w:val="30"/>
              </w:numPr>
              <w:ind w:left="2273"/>
              <w:rPr>
                <w:rFonts w:ascii="Arial" w:hAnsi="Arial" w:cs="Arial"/>
                <w:sz w:val="20"/>
                <w:szCs w:val="20"/>
              </w:rPr>
            </w:pPr>
            <w:r w:rsidRPr="00D62C9B">
              <w:rPr>
                <w:rFonts w:ascii="Arial" w:hAnsi="Arial" w:cs="Arial"/>
                <w:sz w:val="20"/>
                <w:szCs w:val="20"/>
              </w:rPr>
              <w:t>English &amp; Maths</w:t>
            </w:r>
          </w:p>
          <w:p w:rsidR="00AB5023" w:rsidRPr="00D62C9B" w:rsidRDefault="00AB5023" w:rsidP="00CC1EEB">
            <w:pPr>
              <w:pStyle w:val="ListParagraph"/>
              <w:numPr>
                <w:ilvl w:val="0"/>
                <w:numId w:val="30"/>
              </w:numPr>
              <w:ind w:left="2273"/>
              <w:rPr>
                <w:rFonts w:ascii="Arial" w:hAnsi="Arial" w:cs="Arial"/>
                <w:sz w:val="20"/>
                <w:szCs w:val="20"/>
              </w:rPr>
            </w:pPr>
            <w:r w:rsidRPr="00D62C9B">
              <w:rPr>
                <w:rFonts w:ascii="Arial" w:hAnsi="Arial" w:cs="Arial"/>
                <w:sz w:val="20"/>
                <w:szCs w:val="20"/>
              </w:rPr>
              <w:t>Completion</w:t>
            </w:r>
          </w:p>
          <w:p w:rsidR="00AB5023" w:rsidRPr="00D62C9B" w:rsidRDefault="00AB5023" w:rsidP="00CC1EEB">
            <w:pPr>
              <w:pStyle w:val="ListParagraph"/>
              <w:numPr>
                <w:ilvl w:val="0"/>
                <w:numId w:val="30"/>
              </w:numPr>
              <w:ind w:left="2273"/>
              <w:rPr>
                <w:rFonts w:ascii="Arial" w:hAnsi="Arial" w:cs="Arial"/>
                <w:sz w:val="20"/>
                <w:szCs w:val="20"/>
              </w:rPr>
            </w:pPr>
            <w:r w:rsidRPr="00D62C9B">
              <w:rPr>
                <w:rFonts w:ascii="Arial" w:hAnsi="Arial" w:cs="Arial"/>
                <w:sz w:val="20"/>
                <w:szCs w:val="20"/>
              </w:rPr>
              <w:t>Co-Investment rates</w:t>
            </w:r>
          </w:p>
          <w:p w:rsidR="00AB5023" w:rsidRPr="00D62C9B" w:rsidRDefault="00AB5023" w:rsidP="00CC1EEB">
            <w:pPr>
              <w:pStyle w:val="ListParagraph"/>
              <w:numPr>
                <w:ilvl w:val="0"/>
                <w:numId w:val="30"/>
              </w:numPr>
              <w:ind w:left="2273"/>
              <w:rPr>
                <w:rFonts w:ascii="Arial" w:hAnsi="Arial" w:cs="Arial"/>
                <w:sz w:val="20"/>
                <w:szCs w:val="20"/>
              </w:rPr>
            </w:pPr>
            <w:r w:rsidRPr="00D62C9B">
              <w:rPr>
                <w:rFonts w:ascii="Arial" w:hAnsi="Arial" w:cs="Arial"/>
                <w:sz w:val="20"/>
                <w:szCs w:val="20"/>
              </w:rPr>
              <w:t>Level of Incentive payments</w:t>
            </w:r>
          </w:p>
          <w:p w:rsidR="00AB5023" w:rsidRPr="00D62C9B" w:rsidRDefault="009F2346" w:rsidP="00CC1EEB">
            <w:pPr>
              <w:pStyle w:val="ListParagraph"/>
              <w:numPr>
                <w:ilvl w:val="0"/>
                <w:numId w:val="30"/>
              </w:numPr>
              <w:ind w:left="2273"/>
              <w:rPr>
                <w:rFonts w:ascii="Arial" w:hAnsi="Arial" w:cs="Arial"/>
                <w:sz w:val="20"/>
                <w:szCs w:val="20"/>
              </w:rPr>
            </w:pPr>
            <w:r w:rsidRPr="00D62C9B">
              <w:rPr>
                <w:rFonts w:ascii="Arial" w:hAnsi="Arial" w:cs="Arial"/>
                <w:sz w:val="20"/>
                <w:szCs w:val="20"/>
              </w:rPr>
              <w:t>Eligibility</w:t>
            </w:r>
            <w:r w:rsidR="00AB5023" w:rsidRPr="00D62C9B">
              <w:rPr>
                <w:rFonts w:ascii="Arial" w:hAnsi="Arial" w:cs="Arial"/>
                <w:sz w:val="20"/>
                <w:szCs w:val="20"/>
              </w:rPr>
              <w:t xml:space="preserve"> new register</w:t>
            </w:r>
          </w:p>
          <w:p w:rsidR="00AB5023" w:rsidRPr="00D62C9B" w:rsidRDefault="009F2346" w:rsidP="00CC1EEB">
            <w:pPr>
              <w:pStyle w:val="ListParagraph"/>
              <w:numPr>
                <w:ilvl w:val="0"/>
                <w:numId w:val="30"/>
              </w:numPr>
              <w:ind w:left="2273"/>
              <w:rPr>
                <w:rFonts w:ascii="Arial" w:hAnsi="Arial" w:cs="Arial"/>
                <w:sz w:val="20"/>
                <w:szCs w:val="20"/>
              </w:rPr>
            </w:pPr>
            <w:r w:rsidRPr="00D62C9B">
              <w:rPr>
                <w:rFonts w:ascii="Arial" w:hAnsi="Arial" w:cs="Arial"/>
                <w:sz w:val="20"/>
                <w:szCs w:val="20"/>
              </w:rPr>
              <w:t>Eligibility</w:t>
            </w:r>
            <w:r w:rsidR="00AB5023" w:rsidRPr="00D62C9B">
              <w:rPr>
                <w:rFonts w:ascii="Arial" w:hAnsi="Arial" w:cs="Arial"/>
                <w:sz w:val="20"/>
                <w:szCs w:val="20"/>
              </w:rPr>
              <w:t xml:space="preserve"> rules</w:t>
            </w:r>
          </w:p>
          <w:p w:rsidR="00AB5023" w:rsidRPr="00D62C9B" w:rsidRDefault="00AB5023" w:rsidP="00AB5023">
            <w:pPr>
              <w:rPr>
                <w:rFonts w:ascii="Arial" w:hAnsi="Arial" w:cs="Arial"/>
                <w:sz w:val="20"/>
                <w:szCs w:val="20"/>
              </w:rPr>
            </w:pPr>
          </w:p>
          <w:p w:rsidR="00F711D7" w:rsidRPr="00D62C9B" w:rsidRDefault="00AB5023" w:rsidP="00031168">
            <w:pPr>
              <w:rPr>
                <w:rFonts w:ascii="Arial" w:hAnsi="Arial" w:cs="Arial"/>
                <w:sz w:val="20"/>
                <w:szCs w:val="20"/>
              </w:rPr>
            </w:pPr>
            <w:r w:rsidRPr="00D62C9B">
              <w:rPr>
                <w:rFonts w:ascii="Arial" w:hAnsi="Arial" w:cs="Arial"/>
                <w:sz w:val="20"/>
                <w:szCs w:val="20"/>
              </w:rPr>
              <w:tab/>
              <w:t>End October</w:t>
            </w:r>
          </w:p>
          <w:p w:rsidR="00AB5023" w:rsidRPr="00D62C9B" w:rsidRDefault="00AB5023" w:rsidP="00031168">
            <w:pPr>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t>Final version of the funding rules and rates</w:t>
            </w:r>
          </w:p>
          <w:p w:rsidR="00AB5023" w:rsidRPr="00D62C9B" w:rsidRDefault="00AB5023" w:rsidP="00031168">
            <w:pPr>
              <w:rPr>
                <w:rFonts w:ascii="Arial" w:hAnsi="Arial" w:cs="Arial"/>
                <w:sz w:val="20"/>
                <w:szCs w:val="20"/>
              </w:rPr>
            </w:pPr>
            <w:r w:rsidRPr="00D62C9B">
              <w:rPr>
                <w:rFonts w:ascii="Arial" w:hAnsi="Arial" w:cs="Arial"/>
                <w:sz w:val="20"/>
                <w:szCs w:val="20"/>
              </w:rPr>
              <w:tab/>
              <w:t>End December</w:t>
            </w:r>
          </w:p>
          <w:p w:rsidR="00AB5023" w:rsidRPr="00D62C9B" w:rsidRDefault="00AB5023" w:rsidP="00031168">
            <w:pPr>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r>
            <w:r w:rsidR="009F2346" w:rsidRPr="00D62C9B">
              <w:rPr>
                <w:rFonts w:ascii="Arial" w:hAnsi="Arial" w:cs="Arial"/>
                <w:sz w:val="20"/>
                <w:szCs w:val="20"/>
              </w:rPr>
              <w:t>Eligibility</w:t>
            </w:r>
            <w:r w:rsidRPr="00D62C9B">
              <w:rPr>
                <w:rFonts w:ascii="Arial" w:hAnsi="Arial" w:cs="Arial"/>
                <w:sz w:val="20"/>
                <w:szCs w:val="20"/>
              </w:rPr>
              <w:t xml:space="preserve"> rules finalised</w:t>
            </w:r>
          </w:p>
          <w:p w:rsidR="00AB5023" w:rsidRPr="00D62C9B" w:rsidRDefault="00AB5023" w:rsidP="00031168">
            <w:pPr>
              <w:rPr>
                <w:rFonts w:ascii="Arial" w:hAnsi="Arial" w:cs="Arial"/>
                <w:sz w:val="20"/>
                <w:szCs w:val="20"/>
              </w:rPr>
            </w:pPr>
            <w:r w:rsidRPr="00D62C9B">
              <w:rPr>
                <w:rFonts w:ascii="Arial" w:hAnsi="Arial" w:cs="Arial"/>
                <w:sz w:val="20"/>
                <w:szCs w:val="20"/>
              </w:rPr>
              <w:tab/>
            </w:r>
            <w:r w:rsidRPr="00D62C9B">
              <w:rPr>
                <w:rFonts w:ascii="Arial" w:hAnsi="Arial" w:cs="Arial"/>
                <w:sz w:val="20"/>
                <w:szCs w:val="20"/>
              </w:rPr>
              <w:tab/>
              <w:t>How calculate levy</w:t>
            </w:r>
          </w:p>
          <w:p w:rsidR="006B0F7F" w:rsidRPr="00D62C9B" w:rsidRDefault="009F2346" w:rsidP="00031168">
            <w:pPr>
              <w:rPr>
                <w:rFonts w:ascii="Arial" w:hAnsi="Arial" w:cs="Arial"/>
                <w:sz w:val="20"/>
                <w:szCs w:val="20"/>
              </w:rPr>
            </w:pPr>
            <w:r w:rsidRPr="00D62C9B">
              <w:rPr>
                <w:rFonts w:ascii="Arial" w:hAnsi="Arial" w:cs="Arial"/>
                <w:sz w:val="20"/>
                <w:szCs w:val="20"/>
              </w:rPr>
              <w:tab/>
            </w:r>
          </w:p>
          <w:p w:rsidR="009F2346" w:rsidRPr="00D62C9B" w:rsidRDefault="009F2346" w:rsidP="00031168">
            <w:pPr>
              <w:rPr>
                <w:rFonts w:ascii="Arial" w:hAnsi="Arial" w:cs="Arial"/>
                <w:sz w:val="20"/>
                <w:szCs w:val="20"/>
              </w:rPr>
            </w:pPr>
            <w:r w:rsidRPr="00D62C9B">
              <w:rPr>
                <w:rFonts w:ascii="Arial" w:hAnsi="Arial" w:cs="Arial"/>
                <w:sz w:val="20"/>
                <w:szCs w:val="20"/>
              </w:rPr>
              <w:tab/>
              <w:t xml:space="preserve">Paul was asked about the provider </w:t>
            </w:r>
            <w:r w:rsidR="00734F1C" w:rsidRPr="00D62C9B">
              <w:rPr>
                <w:rFonts w:ascii="Arial" w:hAnsi="Arial" w:cs="Arial"/>
                <w:sz w:val="20"/>
                <w:szCs w:val="20"/>
              </w:rPr>
              <w:t>register</w:t>
            </w:r>
            <w:r w:rsidRPr="00D62C9B">
              <w:rPr>
                <w:rFonts w:ascii="Arial" w:hAnsi="Arial" w:cs="Arial"/>
                <w:sz w:val="20"/>
                <w:szCs w:val="20"/>
              </w:rPr>
              <w:t xml:space="preserve"> and Due </w:t>
            </w:r>
            <w:r w:rsidR="00734F1C" w:rsidRPr="00D62C9B">
              <w:rPr>
                <w:rFonts w:ascii="Arial" w:hAnsi="Arial" w:cs="Arial"/>
                <w:sz w:val="20"/>
                <w:szCs w:val="20"/>
              </w:rPr>
              <w:t>Diligence</w:t>
            </w:r>
            <w:r w:rsidRPr="00D62C9B">
              <w:rPr>
                <w:rFonts w:ascii="Arial" w:hAnsi="Arial" w:cs="Arial"/>
                <w:sz w:val="20"/>
                <w:szCs w:val="20"/>
              </w:rPr>
              <w:t xml:space="preserve">.  Details to be </w:t>
            </w:r>
            <w:r w:rsidRPr="00D62C9B">
              <w:rPr>
                <w:rFonts w:ascii="Arial" w:hAnsi="Arial" w:cs="Arial"/>
                <w:sz w:val="20"/>
                <w:szCs w:val="20"/>
              </w:rPr>
              <w:tab/>
              <w:t>published later this month.</w:t>
            </w:r>
          </w:p>
          <w:p w:rsidR="009F2346" w:rsidRPr="00D62C9B" w:rsidRDefault="009F2346" w:rsidP="00031168">
            <w:pPr>
              <w:rPr>
                <w:rFonts w:ascii="Arial" w:hAnsi="Arial" w:cs="Arial"/>
                <w:sz w:val="20"/>
                <w:szCs w:val="20"/>
              </w:rPr>
            </w:pPr>
            <w:r w:rsidRPr="00D62C9B">
              <w:rPr>
                <w:rFonts w:ascii="Arial" w:hAnsi="Arial" w:cs="Arial"/>
                <w:sz w:val="20"/>
                <w:szCs w:val="20"/>
              </w:rPr>
              <w:tab/>
              <w:t xml:space="preserve">Paul explained that all employers with a pay bill of 3m would have to pay the levy </w:t>
            </w:r>
            <w:r w:rsidRPr="00D62C9B">
              <w:rPr>
                <w:rFonts w:ascii="Arial" w:hAnsi="Arial" w:cs="Arial"/>
                <w:sz w:val="20"/>
                <w:szCs w:val="20"/>
              </w:rPr>
              <w:tab/>
              <w:t>including FE Colleges. Still consulting with the Industry training boards.</w:t>
            </w:r>
          </w:p>
          <w:p w:rsidR="009F2346" w:rsidRPr="00D62C9B" w:rsidRDefault="009F2346" w:rsidP="00031168">
            <w:pPr>
              <w:rPr>
                <w:rFonts w:ascii="Arial" w:hAnsi="Arial" w:cs="Arial"/>
                <w:sz w:val="20"/>
                <w:szCs w:val="20"/>
              </w:rPr>
            </w:pPr>
            <w:r w:rsidRPr="00D62C9B">
              <w:rPr>
                <w:rFonts w:ascii="Arial" w:hAnsi="Arial" w:cs="Arial"/>
                <w:sz w:val="20"/>
                <w:szCs w:val="20"/>
              </w:rPr>
              <w:tab/>
            </w:r>
          </w:p>
          <w:p w:rsidR="00031168" w:rsidRPr="00D62C9B" w:rsidRDefault="00031168" w:rsidP="00031168">
            <w:pPr>
              <w:rPr>
                <w:rFonts w:ascii="Arial" w:hAnsi="Arial" w:cs="Arial"/>
                <w:sz w:val="20"/>
                <w:szCs w:val="20"/>
              </w:rPr>
            </w:pPr>
          </w:p>
        </w:tc>
        <w:tc>
          <w:tcPr>
            <w:tcW w:w="1559" w:type="dxa"/>
          </w:tcPr>
          <w:p w:rsidR="006A2C0C" w:rsidRPr="00790384" w:rsidRDefault="006A2C0C" w:rsidP="006A2C0C">
            <w:pPr>
              <w:rPr>
                <w:rFonts w:ascii="Arial" w:hAnsi="Arial" w:cs="Arial"/>
                <w:sz w:val="18"/>
                <w:szCs w:val="18"/>
              </w:rPr>
            </w:pPr>
          </w:p>
        </w:tc>
      </w:tr>
      <w:tr w:rsidR="004D2F10" w:rsidTr="006A2C0C">
        <w:tc>
          <w:tcPr>
            <w:tcW w:w="568" w:type="dxa"/>
          </w:tcPr>
          <w:p w:rsidR="004D2F10" w:rsidRPr="00BA4C8D" w:rsidRDefault="00C23122">
            <w:pPr>
              <w:rPr>
                <w:rFonts w:ascii="Arial" w:hAnsi="Arial" w:cs="Arial"/>
                <w:b/>
                <w:sz w:val="18"/>
                <w:szCs w:val="18"/>
              </w:rPr>
            </w:pPr>
            <w:r>
              <w:rPr>
                <w:rFonts w:ascii="Arial" w:hAnsi="Arial" w:cs="Arial"/>
                <w:b/>
                <w:sz w:val="18"/>
                <w:szCs w:val="18"/>
              </w:rPr>
              <w:lastRenderedPageBreak/>
              <w:t>3</w:t>
            </w:r>
            <w:r w:rsidR="00734F1C">
              <w:rPr>
                <w:rFonts w:ascii="Arial" w:hAnsi="Arial" w:cs="Arial"/>
                <w:b/>
                <w:sz w:val="18"/>
                <w:szCs w:val="18"/>
              </w:rPr>
              <w:t>.</w:t>
            </w:r>
          </w:p>
        </w:tc>
        <w:tc>
          <w:tcPr>
            <w:tcW w:w="8476" w:type="dxa"/>
          </w:tcPr>
          <w:p w:rsidR="004D2F10" w:rsidRPr="00BA4C8D" w:rsidRDefault="00015333" w:rsidP="00E31F44">
            <w:pPr>
              <w:rPr>
                <w:rFonts w:ascii="Arial" w:hAnsi="Arial" w:cs="Arial"/>
                <w:b/>
                <w:sz w:val="20"/>
                <w:szCs w:val="20"/>
              </w:rPr>
            </w:pPr>
            <w:r>
              <w:rPr>
                <w:rFonts w:ascii="Arial" w:hAnsi="Arial" w:cs="Arial"/>
                <w:b/>
                <w:sz w:val="20"/>
                <w:szCs w:val="20"/>
              </w:rPr>
              <w:t>Lancashire Forum Business planning feedback</w:t>
            </w:r>
          </w:p>
        </w:tc>
        <w:tc>
          <w:tcPr>
            <w:tcW w:w="1559" w:type="dxa"/>
          </w:tcPr>
          <w:p w:rsidR="004D2F10" w:rsidRPr="00790384" w:rsidRDefault="004D2F10" w:rsidP="00CE7759">
            <w:pPr>
              <w:rPr>
                <w:rFonts w:ascii="Arial" w:hAnsi="Arial" w:cs="Arial"/>
                <w:sz w:val="18"/>
                <w:szCs w:val="18"/>
              </w:rPr>
            </w:pPr>
          </w:p>
        </w:tc>
      </w:tr>
      <w:tr w:rsidR="00781E4C" w:rsidTr="006A2C0C">
        <w:tc>
          <w:tcPr>
            <w:tcW w:w="568" w:type="dxa"/>
          </w:tcPr>
          <w:p w:rsidR="00781E4C" w:rsidRPr="00BA4C8D" w:rsidRDefault="00781E4C">
            <w:pPr>
              <w:rPr>
                <w:rFonts w:ascii="Arial" w:hAnsi="Arial" w:cs="Arial"/>
                <w:b/>
                <w:sz w:val="18"/>
                <w:szCs w:val="18"/>
              </w:rPr>
            </w:pPr>
          </w:p>
        </w:tc>
        <w:tc>
          <w:tcPr>
            <w:tcW w:w="8476" w:type="dxa"/>
          </w:tcPr>
          <w:p w:rsidR="00015333" w:rsidRDefault="00165C0A" w:rsidP="000920CA">
            <w:pPr>
              <w:rPr>
                <w:rFonts w:ascii="Arial" w:hAnsi="Arial" w:cs="Arial"/>
                <w:sz w:val="20"/>
                <w:szCs w:val="20"/>
              </w:rPr>
            </w:pPr>
            <w:r>
              <w:rPr>
                <w:rFonts w:ascii="Arial" w:hAnsi="Arial" w:cs="Arial"/>
                <w:sz w:val="20"/>
                <w:szCs w:val="20"/>
              </w:rPr>
              <w:t>Raeleen explained to members that the Forum Board had met to discuss the Business Plan for 16-17 with agreed objectives for the next 12 months but also having a 2020 horizon plan.</w:t>
            </w:r>
            <w:r w:rsidR="0030647E">
              <w:rPr>
                <w:rFonts w:ascii="Arial" w:hAnsi="Arial" w:cs="Arial"/>
                <w:sz w:val="20"/>
                <w:szCs w:val="20"/>
              </w:rPr>
              <w:t xml:space="preserve">  Paul Holme had facilitated the event.</w:t>
            </w:r>
          </w:p>
          <w:p w:rsidR="00165C0A" w:rsidRDefault="00165C0A" w:rsidP="000920CA">
            <w:pPr>
              <w:rPr>
                <w:rFonts w:ascii="Arial" w:hAnsi="Arial" w:cs="Arial"/>
                <w:sz w:val="20"/>
                <w:szCs w:val="20"/>
              </w:rPr>
            </w:pPr>
          </w:p>
          <w:p w:rsidR="00165C0A" w:rsidRDefault="00165C0A" w:rsidP="000920CA">
            <w:pPr>
              <w:rPr>
                <w:rFonts w:ascii="Arial" w:hAnsi="Arial" w:cs="Arial"/>
                <w:sz w:val="20"/>
                <w:szCs w:val="20"/>
              </w:rPr>
            </w:pPr>
            <w:r>
              <w:rPr>
                <w:rFonts w:ascii="Arial" w:hAnsi="Arial" w:cs="Arial"/>
                <w:sz w:val="20"/>
                <w:szCs w:val="20"/>
              </w:rPr>
              <w:t xml:space="preserve">The Board scoped out the priorities and agreed going forward they would be:- </w:t>
            </w:r>
          </w:p>
          <w:p w:rsidR="00165C0A" w:rsidRDefault="00165C0A" w:rsidP="00165C0A">
            <w:pPr>
              <w:pStyle w:val="ListParagraph"/>
              <w:numPr>
                <w:ilvl w:val="0"/>
                <w:numId w:val="25"/>
              </w:numPr>
              <w:rPr>
                <w:rFonts w:ascii="Arial" w:hAnsi="Arial" w:cs="Arial"/>
                <w:sz w:val="20"/>
                <w:szCs w:val="20"/>
              </w:rPr>
            </w:pPr>
            <w:r w:rsidRPr="00165C0A">
              <w:rPr>
                <w:rFonts w:ascii="Arial" w:hAnsi="Arial" w:cs="Arial"/>
                <w:sz w:val="20"/>
                <w:szCs w:val="20"/>
              </w:rPr>
              <w:t>Apprenticeships and the routes into Apprenticeships</w:t>
            </w:r>
          </w:p>
          <w:p w:rsidR="00165C0A" w:rsidRDefault="00165C0A" w:rsidP="00165C0A">
            <w:pPr>
              <w:pStyle w:val="ListParagraph"/>
              <w:rPr>
                <w:rFonts w:ascii="Arial" w:hAnsi="Arial" w:cs="Arial"/>
                <w:sz w:val="20"/>
                <w:szCs w:val="20"/>
              </w:rPr>
            </w:pPr>
            <w:r>
              <w:rPr>
                <w:rFonts w:ascii="Arial" w:hAnsi="Arial" w:cs="Arial"/>
                <w:sz w:val="20"/>
                <w:szCs w:val="20"/>
              </w:rPr>
              <w:t>Discussions around all routes to include young people as well as employers</w:t>
            </w:r>
          </w:p>
          <w:p w:rsidR="00165C0A" w:rsidRDefault="00165C0A" w:rsidP="00165C0A">
            <w:pPr>
              <w:pStyle w:val="ListParagraph"/>
              <w:rPr>
                <w:rFonts w:ascii="Arial" w:hAnsi="Arial" w:cs="Arial"/>
                <w:sz w:val="20"/>
                <w:szCs w:val="20"/>
              </w:rPr>
            </w:pPr>
            <w:r>
              <w:rPr>
                <w:rFonts w:ascii="Arial" w:hAnsi="Arial" w:cs="Arial"/>
                <w:sz w:val="20"/>
                <w:szCs w:val="20"/>
              </w:rPr>
              <w:t>Geographical focus</w:t>
            </w:r>
          </w:p>
          <w:p w:rsidR="00165C0A" w:rsidRPr="00165C0A" w:rsidRDefault="00165C0A" w:rsidP="00165C0A">
            <w:pPr>
              <w:pStyle w:val="ListParagraph"/>
              <w:rPr>
                <w:rFonts w:ascii="Arial" w:hAnsi="Arial" w:cs="Arial"/>
                <w:sz w:val="20"/>
                <w:szCs w:val="20"/>
              </w:rPr>
            </w:pPr>
          </w:p>
          <w:p w:rsidR="00165C0A" w:rsidRDefault="00165C0A" w:rsidP="00165C0A">
            <w:pPr>
              <w:pStyle w:val="ListParagraph"/>
              <w:numPr>
                <w:ilvl w:val="0"/>
                <w:numId w:val="25"/>
              </w:numPr>
              <w:rPr>
                <w:rFonts w:ascii="Arial" w:hAnsi="Arial" w:cs="Arial"/>
                <w:sz w:val="20"/>
                <w:szCs w:val="20"/>
              </w:rPr>
            </w:pPr>
            <w:r>
              <w:rPr>
                <w:rFonts w:ascii="Arial" w:hAnsi="Arial" w:cs="Arial"/>
                <w:sz w:val="20"/>
                <w:szCs w:val="20"/>
              </w:rPr>
              <w:t>ESIF</w:t>
            </w:r>
          </w:p>
          <w:p w:rsidR="00165C0A" w:rsidRDefault="00165C0A" w:rsidP="00165C0A">
            <w:pPr>
              <w:pStyle w:val="ListParagraph"/>
              <w:rPr>
                <w:rFonts w:ascii="Arial" w:hAnsi="Arial" w:cs="Arial"/>
                <w:sz w:val="20"/>
                <w:szCs w:val="20"/>
              </w:rPr>
            </w:pPr>
            <w:r>
              <w:rPr>
                <w:rFonts w:ascii="Arial" w:hAnsi="Arial" w:cs="Arial"/>
                <w:sz w:val="20"/>
                <w:szCs w:val="20"/>
              </w:rPr>
              <w:t>Helps to fund to support the agenda</w:t>
            </w:r>
          </w:p>
          <w:p w:rsidR="00165C0A" w:rsidRDefault="00165C0A" w:rsidP="00165C0A">
            <w:pPr>
              <w:pStyle w:val="ListParagraph"/>
              <w:rPr>
                <w:rFonts w:ascii="Arial" w:hAnsi="Arial" w:cs="Arial"/>
                <w:sz w:val="20"/>
                <w:szCs w:val="20"/>
              </w:rPr>
            </w:pPr>
            <w:r>
              <w:rPr>
                <w:rFonts w:ascii="Arial" w:hAnsi="Arial" w:cs="Arial"/>
                <w:sz w:val="20"/>
                <w:szCs w:val="20"/>
              </w:rPr>
              <w:t>Develop LESE partnership</w:t>
            </w:r>
          </w:p>
          <w:p w:rsidR="00165C0A" w:rsidRDefault="00165C0A" w:rsidP="00165C0A">
            <w:pPr>
              <w:pStyle w:val="ListParagraph"/>
              <w:rPr>
                <w:rFonts w:ascii="Arial" w:hAnsi="Arial" w:cs="Arial"/>
                <w:sz w:val="20"/>
                <w:szCs w:val="20"/>
              </w:rPr>
            </w:pPr>
            <w:r>
              <w:rPr>
                <w:rFonts w:ascii="Arial" w:hAnsi="Arial" w:cs="Arial"/>
                <w:sz w:val="20"/>
                <w:szCs w:val="20"/>
              </w:rPr>
              <w:t>Contribute towards economic prosperity</w:t>
            </w:r>
          </w:p>
          <w:p w:rsidR="00165C0A" w:rsidRDefault="00165C0A" w:rsidP="00165C0A">
            <w:pPr>
              <w:pStyle w:val="ListParagraph"/>
              <w:rPr>
                <w:rFonts w:ascii="Arial" w:hAnsi="Arial" w:cs="Arial"/>
                <w:sz w:val="20"/>
                <w:szCs w:val="20"/>
              </w:rPr>
            </w:pPr>
            <w:r>
              <w:rPr>
                <w:rFonts w:ascii="Arial" w:hAnsi="Arial" w:cs="Arial"/>
                <w:sz w:val="20"/>
                <w:szCs w:val="20"/>
              </w:rPr>
              <w:t>Address national policy as it changes</w:t>
            </w:r>
          </w:p>
          <w:p w:rsidR="00165C0A" w:rsidRDefault="00165C0A" w:rsidP="00165C0A">
            <w:pPr>
              <w:pStyle w:val="ListParagraph"/>
              <w:rPr>
                <w:rFonts w:ascii="Arial" w:hAnsi="Arial" w:cs="Arial"/>
                <w:sz w:val="20"/>
                <w:szCs w:val="20"/>
              </w:rPr>
            </w:pPr>
          </w:p>
          <w:p w:rsidR="00165C0A" w:rsidRDefault="00165C0A" w:rsidP="00165C0A">
            <w:pPr>
              <w:pStyle w:val="ListParagraph"/>
              <w:numPr>
                <w:ilvl w:val="0"/>
                <w:numId w:val="25"/>
              </w:numPr>
              <w:rPr>
                <w:rFonts w:ascii="Arial" w:hAnsi="Arial" w:cs="Arial"/>
                <w:sz w:val="20"/>
                <w:szCs w:val="20"/>
              </w:rPr>
            </w:pPr>
            <w:r>
              <w:rPr>
                <w:rFonts w:ascii="Arial" w:hAnsi="Arial" w:cs="Arial"/>
                <w:sz w:val="20"/>
                <w:szCs w:val="20"/>
              </w:rPr>
              <w:t>Strategic Partnerships</w:t>
            </w:r>
          </w:p>
          <w:p w:rsidR="00165C0A" w:rsidRDefault="00165C0A" w:rsidP="00165C0A">
            <w:pPr>
              <w:pStyle w:val="ListParagraph"/>
              <w:rPr>
                <w:rFonts w:ascii="Arial" w:hAnsi="Arial" w:cs="Arial"/>
                <w:sz w:val="20"/>
                <w:szCs w:val="20"/>
              </w:rPr>
            </w:pPr>
            <w:r>
              <w:rPr>
                <w:rFonts w:ascii="Arial" w:hAnsi="Arial" w:cs="Arial"/>
                <w:sz w:val="20"/>
                <w:szCs w:val="20"/>
              </w:rPr>
              <w:t>Develop links with strategic partners, for example ensure that the Forum is the go to place for the LEP</w:t>
            </w:r>
          </w:p>
          <w:p w:rsidR="00165C0A" w:rsidRDefault="00165C0A" w:rsidP="00165C0A">
            <w:pPr>
              <w:pStyle w:val="ListParagraph"/>
              <w:rPr>
                <w:rFonts w:ascii="Arial" w:hAnsi="Arial" w:cs="Arial"/>
                <w:sz w:val="20"/>
                <w:szCs w:val="20"/>
              </w:rPr>
            </w:pPr>
          </w:p>
          <w:p w:rsidR="00165C0A" w:rsidRDefault="00165C0A" w:rsidP="00165C0A">
            <w:pPr>
              <w:pStyle w:val="ListParagraph"/>
              <w:numPr>
                <w:ilvl w:val="0"/>
                <w:numId w:val="25"/>
              </w:numPr>
              <w:rPr>
                <w:rFonts w:ascii="Arial" w:hAnsi="Arial" w:cs="Arial"/>
                <w:sz w:val="20"/>
                <w:szCs w:val="20"/>
              </w:rPr>
            </w:pPr>
            <w:r>
              <w:rPr>
                <w:rFonts w:ascii="Arial" w:hAnsi="Arial" w:cs="Arial"/>
                <w:sz w:val="20"/>
                <w:szCs w:val="20"/>
              </w:rPr>
              <w:t>Membership</w:t>
            </w:r>
          </w:p>
          <w:p w:rsidR="00165C0A" w:rsidRDefault="00165C0A" w:rsidP="00165C0A">
            <w:pPr>
              <w:pStyle w:val="ListParagraph"/>
              <w:rPr>
                <w:rFonts w:ascii="Arial" w:hAnsi="Arial" w:cs="Arial"/>
                <w:sz w:val="20"/>
                <w:szCs w:val="20"/>
              </w:rPr>
            </w:pPr>
            <w:r>
              <w:rPr>
                <w:rFonts w:ascii="Arial" w:hAnsi="Arial" w:cs="Arial"/>
                <w:sz w:val="20"/>
                <w:szCs w:val="20"/>
              </w:rPr>
              <w:t>Review the criterial for membership recognising the changes to the landscape</w:t>
            </w:r>
          </w:p>
          <w:p w:rsidR="0030647E" w:rsidRDefault="0030647E" w:rsidP="00165C0A">
            <w:pPr>
              <w:pStyle w:val="ListParagraph"/>
              <w:rPr>
                <w:rFonts w:ascii="Arial" w:hAnsi="Arial" w:cs="Arial"/>
                <w:sz w:val="20"/>
                <w:szCs w:val="20"/>
              </w:rPr>
            </w:pPr>
            <w:r>
              <w:rPr>
                <w:rFonts w:ascii="Arial" w:hAnsi="Arial" w:cs="Arial"/>
                <w:sz w:val="20"/>
                <w:szCs w:val="20"/>
              </w:rPr>
              <w:t xml:space="preserve">Should we include Universities, </w:t>
            </w:r>
            <w:proofErr w:type="spellStart"/>
            <w:r>
              <w:rPr>
                <w:rFonts w:ascii="Arial" w:hAnsi="Arial" w:cs="Arial"/>
                <w:sz w:val="20"/>
                <w:szCs w:val="20"/>
              </w:rPr>
              <w:t>etc</w:t>
            </w:r>
            <w:proofErr w:type="spellEnd"/>
            <w:r>
              <w:rPr>
                <w:rFonts w:ascii="Arial" w:hAnsi="Arial" w:cs="Arial"/>
                <w:sz w:val="20"/>
                <w:szCs w:val="20"/>
              </w:rPr>
              <w:t xml:space="preserve"> (Higher &amp; Degree apprenticeships)</w:t>
            </w:r>
          </w:p>
          <w:p w:rsidR="0030647E" w:rsidRDefault="0030647E" w:rsidP="00165C0A">
            <w:pPr>
              <w:pStyle w:val="ListParagraph"/>
              <w:rPr>
                <w:rFonts w:ascii="Arial" w:hAnsi="Arial" w:cs="Arial"/>
                <w:sz w:val="20"/>
                <w:szCs w:val="20"/>
              </w:rPr>
            </w:pPr>
            <w:r>
              <w:rPr>
                <w:rFonts w:ascii="Arial" w:hAnsi="Arial" w:cs="Arial"/>
                <w:sz w:val="20"/>
                <w:szCs w:val="20"/>
              </w:rPr>
              <w:t>Should we introduce an associate membership scheme</w:t>
            </w:r>
          </w:p>
          <w:p w:rsidR="0030647E" w:rsidRDefault="0030647E" w:rsidP="00165C0A">
            <w:pPr>
              <w:pStyle w:val="ListParagraph"/>
              <w:rPr>
                <w:rFonts w:ascii="Arial" w:hAnsi="Arial" w:cs="Arial"/>
                <w:sz w:val="20"/>
                <w:szCs w:val="20"/>
              </w:rPr>
            </w:pPr>
          </w:p>
          <w:p w:rsidR="0030647E" w:rsidRDefault="0030647E" w:rsidP="0030647E">
            <w:pPr>
              <w:pStyle w:val="ListParagraph"/>
              <w:numPr>
                <w:ilvl w:val="0"/>
                <w:numId w:val="25"/>
              </w:numPr>
              <w:rPr>
                <w:rFonts w:ascii="Arial" w:hAnsi="Arial" w:cs="Arial"/>
                <w:sz w:val="20"/>
                <w:szCs w:val="20"/>
              </w:rPr>
            </w:pPr>
            <w:r>
              <w:rPr>
                <w:rFonts w:ascii="Arial" w:hAnsi="Arial" w:cs="Arial"/>
                <w:sz w:val="20"/>
                <w:szCs w:val="20"/>
              </w:rPr>
              <w:t>Financial stability</w:t>
            </w:r>
          </w:p>
          <w:p w:rsidR="000920CA" w:rsidRDefault="0030647E" w:rsidP="0030647E">
            <w:pPr>
              <w:pStyle w:val="ListParagraph"/>
              <w:rPr>
                <w:rFonts w:ascii="Arial" w:hAnsi="Arial" w:cs="Arial"/>
                <w:sz w:val="20"/>
                <w:szCs w:val="20"/>
              </w:rPr>
            </w:pPr>
            <w:r>
              <w:rPr>
                <w:rFonts w:ascii="Arial" w:hAnsi="Arial" w:cs="Arial"/>
                <w:sz w:val="20"/>
                <w:szCs w:val="20"/>
              </w:rPr>
              <w:t>We recognise that there are financial challenges for the network.</w:t>
            </w:r>
          </w:p>
          <w:p w:rsidR="000920CA" w:rsidRDefault="000920CA" w:rsidP="000920CA">
            <w:pPr>
              <w:rPr>
                <w:rFonts w:ascii="Arial" w:hAnsi="Arial" w:cs="Arial"/>
                <w:sz w:val="20"/>
                <w:szCs w:val="20"/>
              </w:rPr>
            </w:pPr>
          </w:p>
          <w:p w:rsidR="000920CA" w:rsidRDefault="0030647E" w:rsidP="000920CA">
            <w:pPr>
              <w:rPr>
                <w:rFonts w:ascii="Arial" w:hAnsi="Arial" w:cs="Arial"/>
                <w:sz w:val="20"/>
                <w:szCs w:val="20"/>
              </w:rPr>
            </w:pPr>
            <w:r>
              <w:rPr>
                <w:rFonts w:ascii="Arial" w:hAnsi="Arial" w:cs="Arial"/>
                <w:sz w:val="20"/>
                <w:szCs w:val="20"/>
              </w:rPr>
              <w:t>Raeleen to produce a Business Plan for the next Board meeting in July, which would be tabled at the Forum meeting in September.</w:t>
            </w:r>
          </w:p>
          <w:p w:rsidR="000920CA" w:rsidRPr="00781E4C" w:rsidRDefault="000920CA" w:rsidP="000920CA">
            <w:pPr>
              <w:rPr>
                <w:rFonts w:ascii="Arial" w:hAnsi="Arial" w:cs="Arial"/>
                <w:sz w:val="20"/>
                <w:szCs w:val="20"/>
              </w:rPr>
            </w:pPr>
          </w:p>
        </w:tc>
        <w:tc>
          <w:tcPr>
            <w:tcW w:w="1559" w:type="dxa"/>
          </w:tcPr>
          <w:p w:rsidR="00BA7F60" w:rsidRDefault="00BA7F60" w:rsidP="00CE7759">
            <w:pPr>
              <w:rPr>
                <w:rFonts w:ascii="Arial" w:hAnsi="Arial" w:cs="Arial"/>
                <w:sz w:val="18"/>
                <w:szCs w:val="18"/>
              </w:rPr>
            </w:pPr>
          </w:p>
        </w:tc>
      </w:tr>
      <w:tr w:rsidR="004123E6" w:rsidRPr="00C23122" w:rsidTr="006A2C0C">
        <w:tc>
          <w:tcPr>
            <w:tcW w:w="568" w:type="dxa"/>
          </w:tcPr>
          <w:p w:rsidR="004123E6" w:rsidRPr="00C23122" w:rsidRDefault="00C23122">
            <w:pPr>
              <w:rPr>
                <w:rFonts w:ascii="Arial" w:hAnsi="Arial" w:cs="Arial"/>
                <w:b/>
                <w:sz w:val="18"/>
                <w:szCs w:val="18"/>
              </w:rPr>
            </w:pPr>
            <w:r w:rsidRPr="00C23122">
              <w:rPr>
                <w:rFonts w:ascii="Arial" w:hAnsi="Arial" w:cs="Arial"/>
                <w:b/>
                <w:sz w:val="18"/>
                <w:szCs w:val="18"/>
              </w:rPr>
              <w:t>4</w:t>
            </w:r>
          </w:p>
        </w:tc>
        <w:tc>
          <w:tcPr>
            <w:tcW w:w="8476" w:type="dxa"/>
          </w:tcPr>
          <w:p w:rsidR="00790384" w:rsidRPr="00C23122" w:rsidRDefault="00015333" w:rsidP="00E31F44">
            <w:pPr>
              <w:rPr>
                <w:rFonts w:ascii="Arial" w:hAnsi="Arial" w:cs="Arial"/>
                <w:b/>
                <w:sz w:val="20"/>
                <w:szCs w:val="20"/>
              </w:rPr>
            </w:pPr>
            <w:r>
              <w:rPr>
                <w:rFonts w:ascii="Arial" w:hAnsi="Arial" w:cs="Arial"/>
                <w:b/>
                <w:sz w:val="20"/>
                <w:szCs w:val="20"/>
              </w:rPr>
              <w:t xml:space="preserve">Apprenticeship Reform Lancashire </w:t>
            </w:r>
            <w:r w:rsidR="0030647E">
              <w:rPr>
                <w:rFonts w:ascii="Arial" w:hAnsi="Arial" w:cs="Arial"/>
                <w:b/>
                <w:sz w:val="20"/>
                <w:szCs w:val="20"/>
              </w:rPr>
              <w:t>– Simon Jordan</w:t>
            </w:r>
          </w:p>
        </w:tc>
        <w:tc>
          <w:tcPr>
            <w:tcW w:w="1559" w:type="dxa"/>
          </w:tcPr>
          <w:p w:rsidR="009A2C14" w:rsidRPr="00C23122" w:rsidRDefault="009A2C14" w:rsidP="00CE7759">
            <w:pPr>
              <w:rPr>
                <w:rFonts w:ascii="Arial" w:hAnsi="Arial" w:cs="Arial"/>
                <w:b/>
                <w:sz w:val="18"/>
                <w:szCs w:val="18"/>
              </w:rPr>
            </w:pPr>
          </w:p>
        </w:tc>
      </w:tr>
      <w:tr w:rsidR="00E31F44" w:rsidTr="006A2C0C">
        <w:tc>
          <w:tcPr>
            <w:tcW w:w="568" w:type="dxa"/>
          </w:tcPr>
          <w:p w:rsidR="00E31F44" w:rsidRPr="00BA4C8D" w:rsidRDefault="00410D29">
            <w:pPr>
              <w:rPr>
                <w:rFonts w:ascii="Arial" w:hAnsi="Arial" w:cs="Arial"/>
                <w:b/>
                <w:sz w:val="18"/>
                <w:szCs w:val="18"/>
              </w:rPr>
            </w:pPr>
            <w:r>
              <w:rPr>
                <w:rFonts w:ascii="Arial" w:hAnsi="Arial" w:cs="Arial"/>
                <w:b/>
                <w:sz w:val="18"/>
                <w:szCs w:val="18"/>
              </w:rPr>
              <w:t>4.1</w:t>
            </w:r>
          </w:p>
        </w:tc>
        <w:tc>
          <w:tcPr>
            <w:tcW w:w="8476" w:type="dxa"/>
          </w:tcPr>
          <w:p w:rsidR="00244D8C" w:rsidRDefault="009F2346" w:rsidP="0030647E">
            <w:pPr>
              <w:rPr>
                <w:rFonts w:ascii="Arial" w:hAnsi="Arial" w:cs="Arial"/>
                <w:sz w:val="20"/>
                <w:szCs w:val="20"/>
              </w:rPr>
            </w:pPr>
            <w:r>
              <w:rPr>
                <w:rFonts w:ascii="Arial" w:hAnsi="Arial" w:cs="Arial"/>
                <w:sz w:val="20"/>
                <w:szCs w:val="20"/>
              </w:rPr>
              <w:t xml:space="preserve">Simon explained that the Forum Board had met to review the Business Plan </w:t>
            </w:r>
            <w:r w:rsidR="00767E2B">
              <w:rPr>
                <w:rFonts w:ascii="Arial" w:hAnsi="Arial" w:cs="Arial"/>
                <w:sz w:val="20"/>
                <w:szCs w:val="20"/>
              </w:rPr>
              <w:t>and the Forums strategic Direction for the next 12 months.  One of the objectives agreed was to support</w:t>
            </w:r>
            <w:r w:rsidR="00EE0093">
              <w:rPr>
                <w:rFonts w:ascii="Arial" w:hAnsi="Arial" w:cs="Arial"/>
                <w:sz w:val="20"/>
                <w:szCs w:val="20"/>
              </w:rPr>
              <w:t xml:space="preserve"> </w:t>
            </w:r>
            <w:r>
              <w:rPr>
                <w:rFonts w:ascii="Arial" w:hAnsi="Arial" w:cs="Arial"/>
                <w:sz w:val="20"/>
                <w:szCs w:val="20"/>
              </w:rPr>
              <w:t xml:space="preserve">members </w:t>
            </w:r>
            <w:r w:rsidR="00EE0093">
              <w:rPr>
                <w:rFonts w:ascii="Arial" w:hAnsi="Arial" w:cs="Arial"/>
                <w:sz w:val="20"/>
                <w:szCs w:val="20"/>
              </w:rPr>
              <w:t xml:space="preserve">with the introduction of the levy </w:t>
            </w:r>
            <w:r>
              <w:rPr>
                <w:rFonts w:ascii="Arial" w:hAnsi="Arial" w:cs="Arial"/>
                <w:sz w:val="20"/>
                <w:szCs w:val="20"/>
              </w:rPr>
              <w:t>and r</w:t>
            </w:r>
            <w:r w:rsidR="00EE0093">
              <w:rPr>
                <w:rFonts w:ascii="Arial" w:hAnsi="Arial" w:cs="Arial"/>
                <w:sz w:val="20"/>
                <w:szCs w:val="20"/>
              </w:rPr>
              <w:t>aise awareness with employers.</w:t>
            </w:r>
          </w:p>
          <w:p w:rsidR="009F2346" w:rsidRPr="004D3430" w:rsidRDefault="004D3430" w:rsidP="0030647E">
            <w:pPr>
              <w:rPr>
                <w:rFonts w:ascii="Arial" w:hAnsi="Arial" w:cs="Arial"/>
                <w:b/>
                <w:sz w:val="20"/>
                <w:szCs w:val="20"/>
              </w:rPr>
            </w:pPr>
            <w:r w:rsidRPr="004D3430">
              <w:rPr>
                <w:rFonts w:ascii="Arial" w:hAnsi="Arial" w:cs="Arial"/>
                <w:b/>
                <w:sz w:val="20"/>
                <w:szCs w:val="20"/>
              </w:rPr>
              <w:t>Support for employers</w:t>
            </w:r>
          </w:p>
          <w:p w:rsidR="00695550" w:rsidRDefault="009F2346" w:rsidP="0030647E">
            <w:pPr>
              <w:rPr>
                <w:rFonts w:ascii="Arial" w:hAnsi="Arial" w:cs="Arial"/>
                <w:sz w:val="20"/>
                <w:szCs w:val="20"/>
              </w:rPr>
            </w:pPr>
            <w:r>
              <w:rPr>
                <w:rFonts w:ascii="Arial" w:hAnsi="Arial" w:cs="Arial"/>
                <w:sz w:val="20"/>
                <w:szCs w:val="20"/>
              </w:rPr>
              <w:t xml:space="preserve">It was recognised that </w:t>
            </w:r>
            <w:r w:rsidR="004D3430">
              <w:rPr>
                <w:rFonts w:ascii="Arial" w:hAnsi="Arial" w:cs="Arial"/>
                <w:sz w:val="20"/>
                <w:szCs w:val="20"/>
              </w:rPr>
              <w:t xml:space="preserve">there was a need to </w:t>
            </w:r>
            <w:r w:rsidR="00EE0093">
              <w:rPr>
                <w:rFonts w:ascii="Arial" w:hAnsi="Arial" w:cs="Arial"/>
                <w:sz w:val="20"/>
                <w:szCs w:val="20"/>
              </w:rPr>
              <w:t xml:space="preserve">support members with the communication </w:t>
            </w:r>
            <w:r w:rsidR="004D3430">
              <w:rPr>
                <w:rFonts w:ascii="Arial" w:hAnsi="Arial" w:cs="Arial"/>
                <w:sz w:val="20"/>
                <w:szCs w:val="20"/>
              </w:rPr>
              <w:t xml:space="preserve">about the Funding reform to employers. </w:t>
            </w:r>
            <w:r w:rsidR="00695550">
              <w:rPr>
                <w:rFonts w:ascii="Arial" w:hAnsi="Arial" w:cs="Arial"/>
                <w:sz w:val="20"/>
                <w:szCs w:val="20"/>
              </w:rPr>
              <w:t xml:space="preserve">Discussions </w:t>
            </w:r>
            <w:r>
              <w:rPr>
                <w:rFonts w:ascii="Arial" w:hAnsi="Arial" w:cs="Arial"/>
                <w:sz w:val="20"/>
                <w:szCs w:val="20"/>
              </w:rPr>
              <w:t xml:space="preserve">have </w:t>
            </w:r>
            <w:r w:rsidR="00695550">
              <w:rPr>
                <w:rFonts w:ascii="Arial" w:hAnsi="Arial" w:cs="Arial"/>
                <w:sz w:val="20"/>
                <w:szCs w:val="20"/>
              </w:rPr>
              <w:t>taken place with La</w:t>
            </w:r>
            <w:r w:rsidR="00734F1C">
              <w:rPr>
                <w:rFonts w:ascii="Arial" w:hAnsi="Arial" w:cs="Arial"/>
                <w:sz w:val="20"/>
                <w:szCs w:val="20"/>
              </w:rPr>
              <w:t xml:space="preserve">ncashire Business View to run an employer </w:t>
            </w:r>
            <w:r w:rsidR="00695550">
              <w:rPr>
                <w:rFonts w:ascii="Arial" w:hAnsi="Arial" w:cs="Arial"/>
                <w:sz w:val="20"/>
                <w:szCs w:val="20"/>
              </w:rPr>
              <w:t xml:space="preserve">campaign.  </w:t>
            </w:r>
            <w:r w:rsidR="00734F1C">
              <w:rPr>
                <w:rFonts w:ascii="Arial" w:hAnsi="Arial" w:cs="Arial"/>
                <w:sz w:val="20"/>
                <w:szCs w:val="20"/>
              </w:rPr>
              <w:t>There may</w:t>
            </w:r>
            <w:r w:rsidR="00695550">
              <w:rPr>
                <w:rFonts w:ascii="Arial" w:hAnsi="Arial" w:cs="Arial"/>
                <w:sz w:val="20"/>
                <w:szCs w:val="20"/>
              </w:rPr>
              <w:t xml:space="preserve"> be a cost involved for members </w:t>
            </w:r>
          </w:p>
          <w:p w:rsidR="00695550" w:rsidRDefault="00695550" w:rsidP="00695550">
            <w:pPr>
              <w:pStyle w:val="ListParagraph"/>
              <w:numPr>
                <w:ilvl w:val="0"/>
                <w:numId w:val="28"/>
              </w:numPr>
              <w:rPr>
                <w:rFonts w:ascii="Arial" w:hAnsi="Arial" w:cs="Arial"/>
                <w:sz w:val="20"/>
                <w:szCs w:val="20"/>
              </w:rPr>
            </w:pPr>
            <w:r>
              <w:rPr>
                <w:rFonts w:ascii="Arial" w:hAnsi="Arial" w:cs="Arial"/>
                <w:sz w:val="20"/>
                <w:szCs w:val="20"/>
              </w:rPr>
              <w:t xml:space="preserve">Levy payers.  3 events across the county, supported by the </w:t>
            </w:r>
            <w:r w:rsidR="004D3430">
              <w:rPr>
                <w:rFonts w:ascii="Arial" w:hAnsi="Arial" w:cs="Arial"/>
                <w:sz w:val="20"/>
                <w:szCs w:val="20"/>
              </w:rPr>
              <w:t>Skills Hub</w:t>
            </w:r>
            <w:r>
              <w:rPr>
                <w:rFonts w:ascii="Arial" w:hAnsi="Arial" w:cs="Arial"/>
                <w:sz w:val="20"/>
                <w:szCs w:val="20"/>
              </w:rPr>
              <w:t xml:space="preserve"> and SFA</w:t>
            </w:r>
            <w:r w:rsidR="009F2346">
              <w:rPr>
                <w:rFonts w:ascii="Arial" w:hAnsi="Arial" w:cs="Arial"/>
                <w:sz w:val="20"/>
                <w:szCs w:val="20"/>
              </w:rPr>
              <w:t xml:space="preserve">.  They would be badged as a Forum event, with only a small number from each </w:t>
            </w:r>
            <w:r w:rsidR="009F2346">
              <w:rPr>
                <w:rFonts w:ascii="Arial" w:hAnsi="Arial" w:cs="Arial"/>
                <w:sz w:val="20"/>
                <w:szCs w:val="20"/>
              </w:rPr>
              <w:lastRenderedPageBreak/>
              <w:t>provider in attendance</w:t>
            </w:r>
            <w:r w:rsidR="004D3430">
              <w:rPr>
                <w:rFonts w:ascii="Arial" w:hAnsi="Arial" w:cs="Arial"/>
                <w:sz w:val="20"/>
                <w:szCs w:val="20"/>
              </w:rPr>
              <w:t xml:space="preserve"> in their location</w:t>
            </w:r>
            <w:r w:rsidR="009F2346">
              <w:rPr>
                <w:rFonts w:ascii="Arial" w:hAnsi="Arial" w:cs="Arial"/>
                <w:sz w:val="20"/>
                <w:szCs w:val="20"/>
              </w:rPr>
              <w:t xml:space="preserve">.  Apprenticeship </w:t>
            </w:r>
            <w:r w:rsidR="004D3430">
              <w:rPr>
                <w:rFonts w:ascii="Arial" w:hAnsi="Arial" w:cs="Arial"/>
                <w:sz w:val="20"/>
                <w:szCs w:val="20"/>
              </w:rPr>
              <w:t>Ambassadors</w:t>
            </w:r>
            <w:r w:rsidR="009F2346">
              <w:rPr>
                <w:rFonts w:ascii="Arial" w:hAnsi="Arial" w:cs="Arial"/>
                <w:sz w:val="20"/>
                <w:szCs w:val="20"/>
              </w:rPr>
              <w:t xml:space="preserve"> would be asked to speak along with the SFA.  The events would be run on neutral premises.  LBV would have articles in the magazine in September and would be looking for sponsorship.</w:t>
            </w:r>
          </w:p>
          <w:p w:rsidR="00695550" w:rsidRDefault="00695550" w:rsidP="00695550">
            <w:pPr>
              <w:rPr>
                <w:rFonts w:ascii="Arial" w:hAnsi="Arial" w:cs="Arial"/>
                <w:sz w:val="20"/>
                <w:szCs w:val="20"/>
              </w:rPr>
            </w:pPr>
          </w:p>
          <w:p w:rsidR="00695550" w:rsidRDefault="00695550" w:rsidP="00695550">
            <w:pPr>
              <w:pStyle w:val="ListParagraph"/>
              <w:numPr>
                <w:ilvl w:val="0"/>
                <w:numId w:val="28"/>
              </w:numPr>
              <w:rPr>
                <w:rFonts w:ascii="Arial" w:hAnsi="Arial" w:cs="Arial"/>
                <w:sz w:val="20"/>
                <w:szCs w:val="20"/>
              </w:rPr>
            </w:pPr>
            <w:r>
              <w:rPr>
                <w:rFonts w:ascii="Arial" w:hAnsi="Arial" w:cs="Arial"/>
                <w:sz w:val="20"/>
                <w:szCs w:val="20"/>
              </w:rPr>
              <w:t>Non levy payers</w:t>
            </w:r>
          </w:p>
          <w:p w:rsidR="00695550" w:rsidRDefault="00695550" w:rsidP="00695550">
            <w:pPr>
              <w:pStyle w:val="ListParagraph"/>
              <w:rPr>
                <w:rFonts w:ascii="Arial" w:hAnsi="Arial" w:cs="Arial"/>
                <w:sz w:val="20"/>
                <w:szCs w:val="20"/>
              </w:rPr>
            </w:pPr>
            <w:r>
              <w:rPr>
                <w:rFonts w:ascii="Arial" w:hAnsi="Arial" w:cs="Arial"/>
                <w:sz w:val="20"/>
                <w:szCs w:val="20"/>
              </w:rPr>
              <w:t>Frequently asked questions</w:t>
            </w:r>
            <w:r w:rsidR="004D3430">
              <w:rPr>
                <w:rFonts w:ascii="Arial" w:hAnsi="Arial" w:cs="Arial"/>
                <w:sz w:val="20"/>
                <w:szCs w:val="20"/>
              </w:rPr>
              <w:t xml:space="preserve"> on Forum Website</w:t>
            </w:r>
          </w:p>
          <w:p w:rsidR="00695550" w:rsidRDefault="00695550" w:rsidP="00695550">
            <w:pPr>
              <w:pStyle w:val="ListParagraph"/>
              <w:rPr>
                <w:rFonts w:ascii="Arial" w:hAnsi="Arial" w:cs="Arial"/>
                <w:sz w:val="20"/>
                <w:szCs w:val="20"/>
              </w:rPr>
            </w:pPr>
            <w:r>
              <w:rPr>
                <w:rFonts w:ascii="Arial" w:hAnsi="Arial" w:cs="Arial"/>
                <w:sz w:val="20"/>
                <w:szCs w:val="20"/>
              </w:rPr>
              <w:t>Campaign through Chambers with LEP support</w:t>
            </w:r>
          </w:p>
          <w:p w:rsidR="00734F1C" w:rsidRDefault="00734F1C" w:rsidP="00695550">
            <w:pPr>
              <w:pStyle w:val="ListParagraph"/>
              <w:rPr>
                <w:rFonts w:ascii="Arial" w:hAnsi="Arial" w:cs="Arial"/>
                <w:sz w:val="20"/>
                <w:szCs w:val="20"/>
              </w:rPr>
            </w:pPr>
            <w:r>
              <w:rPr>
                <w:rFonts w:ascii="Arial" w:hAnsi="Arial" w:cs="Arial"/>
                <w:sz w:val="20"/>
                <w:szCs w:val="20"/>
              </w:rPr>
              <w:t>Consistent message</w:t>
            </w:r>
          </w:p>
          <w:p w:rsidR="00695550" w:rsidRPr="00695550" w:rsidRDefault="00695550" w:rsidP="00695550">
            <w:pPr>
              <w:ind w:left="360"/>
              <w:rPr>
                <w:rFonts w:ascii="Arial" w:hAnsi="Arial" w:cs="Arial"/>
                <w:sz w:val="20"/>
                <w:szCs w:val="20"/>
              </w:rPr>
            </w:pPr>
          </w:p>
          <w:p w:rsidR="009F2346" w:rsidRDefault="009F2346" w:rsidP="009F2346">
            <w:pPr>
              <w:tabs>
                <w:tab w:val="left" w:pos="1964"/>
              </w:tabs>
              <w:rPr>
                <w:rFonts w:ascii="Arial" w:hAnsi="Arial" w:cs="Arial"/>
                <w:sz w:val="20"/>
                <w:szCs w:val="20"/>
              </w:rPr>
            </w:pPr>
            <w:r w:rsidRPr="004D3430">
              <w:rPr>
                <w:rFonts w:ascii="Arial" w:hAnsi="Arial" w:cs="Arial"/>
                <w:b/>
                <w:sz w:val="20"/>
                <w:szCs w:val="20"/>
              </w:rPr>
              <w:t>Support for providers</w:t>
            </w:r>
            <w:r w:rsidR="00734F1C">
              <w:rPr>
                <w:rFonts w:ascii="Arial" w:hAnsi="Arial" w:cs="Arial"/>
                <w:sz w:val="20"/>
                <w:szCs w:val="20"/>
              </w:rPr>
              <w:t xml:space="preserve">  P</w:t>
            </w:r>
            <w:r>
              <w:rPr>
                <w:rFonts w:ascii="Arial" w:hAnsi="Arial" w:cs="Arial"/>
                <w:sz w:val="20"/>
                <w:szCs w:val="20"/>
              </w:rPr>
              <w:t>rofessional exchange, training activity</w:t>
            </w:r>
          </w:p>
          <w:p w:rsidR="009F2346" w:rsidRDefault="009F2346" w:rsidP="009F2346">
            <w:pPr>
              <w:tabs>
                <w:tab w:val="left" w:pos="2131"/>
              </w:tabs>
              <w:rPr>
                <w:rFonts w:ascii="Arial" w:hAnsi="Arial" w:cs="Arial"/>
                <w:sz w:val="20"/>
                <w:szCs w:val="20"/>
              </w:rPr>
            </w:pPr>
            <w:r>
              <w:rPr>
                <w:rFonts w:ascii="Arial" w:hAnsi="Arial" w:cs="Arial"/>
                <w:sz w:val="20"/>
                <w:szCs w:val="20"/>
              </w:rPr>
              <w:tab/>
              <w:t>Sub group support</w:t>
            </w:r>
            <w:r>
              <w:rPr>
                <w:rFonts w:ascii="Arial" w:hAnsi="Arial" w:cs="Arial"/>
                <w:sz w:val="20"/>
                <w:szCs w:val="20"/>
              </w:rPr>
              <w:tab/>
            </w:r>
          </w:p>
          <w:p w:rsidR="009F2346" w:rsidRDefault="009F2346" w:rsidP="009F2346">
            <w:pPr>
              <w:tabs>
                <w:tab w:val="left" w:pos="2131"/>
              </w:tabs>
              <w:rPr>
                <w:rFonts w:ascii="Arial" w:hAnsi="Arial" w:cs="Arial"/>
                <w:sz w:val="20"/>
                <w:szCs w:val="20"/>
              </w:rPr>
            </w:pPr>
            <w:r>
              <w:rPr>
                <w:rFonts w:ascii="Arial" w:hAnsi="Arial" w:cs="Arial"/>
                <w:sz w:val="20"/>
                <w:szCs w:val="20"/>
              </w:rPr>
              <w:tab/>
              <w:t>Guidance</w:t>
            </w:r>
            <w:r>
              <w:rPr>
                <w:rFonts w:ascii="Arial" w:hAnsi="Arial" w:cs="Arial"/>
                <w:sz w:val="20"/>
                <w:szCs w:val="20"/>
              </w:rPr>
              <w:tab/>
            </w:r>
          </w:p>
          <w:p w:rsidR="009F2346" w:rsidRDefault="009F2346" w:rsidP="009F2346">
            <w:pPr>
              <w:tabs>
                <w:tab w:val="left" w:pos="1964"/>
              </w:tabs>
              <w:rPr>
                <w:rFonts w:ascii="Arial" w:hAnsi="Arial" w:cs="Arial"/>
                <w:sz w:val="20"/>
                <w:szCs w:val="20"/>
              </w:rPr>
            </w:pPr>
          </w:p>
          <w:p w:rsidR="0030647E" w:rsidRPr="0030647E" w:rsidRDefault="0030647E" w:rsidP="0030647E">
            <w:pPr>
              <w:rPr>
                <w:rFonts w:ascii="Arial" w:hAnsi="Arial" w:cs="Arial"/>
                <w:b/>
                <w:sz w:val="20"/>
                <w:szCs w:val="20"/>
              </w:rPr>
            </w:pPr>
            <w:r w:rsidRPr="0030647E">
              <w:rPr>
                <w:rFonts w:ascii="Arial" w:hAnsi="Arial" w:cs="Arial"/>
                <w:b/>
                <w:sz w:val="20"/>
                <w:szCs w:val="20"/>
              </w:rPr>
              <w:t>Professional Exchange programme</w:t>
            </w:r>
          </w:p>
          <w:p w:rsidR="0030647E" w:rsidRDefault="0030647E" w:rsidP="0030647E">
            <w:pPr>
              <w:rPr>
                <w:rFonts w:ascii="Arial" w:hAnsi="Arial" w:cs="Arial"/>
                <w:sz w:val="20"/>
                <w:szCs w:val="20"/>
              </w:rPr>
            </w:pPr>
            <w:r>
              <w:rPr>
                <w:rFonts w:ascii="Arial" w:hAnsi="Arial" w:cs="Arial"/>
                <w:sz w:val="20"/>
                <w:szCs w:val="20"/>
              </w:rPr>
              <w:t xml:space="preserve">Raeleen explained that it would be a good opportunity for members to link in with </w:t>
            </w:r>
            <w:r w:rsidR="00734F1C">
              <w:rPr>
                <w:rFonts w:ascii="Arial" w:hAnsi="Arial" w:cs="Arial"/>
                <w:sz w:val="20"/>
                <w:szCs w:val="20"/>
              </w:rPr>
              <w:t xml:space="preserve">the </w:t>
            </w:r>
            <w:r>
              <w:rPr>
                <w:rFonts w:ascii="Arial" w:hAnsi="Arial" w:cs="Arial"/>
                <w:sz w:val="20"/>
                <w:szCs w:val="20"/>
              </w:rPr>
              <w:t>professional exchange programme.  RD would be working with David Gallagher over the next few months to pull together a programme for Lancashire.</w:t>
            </w:r>
          </w:p>
          <w:p w:rsidR="0030647E" w:rsidRDefault="0030647E" w:rsidP="0030647E">
            <w:pPr>
              <w:rPr>
                <w:rFonts w:ascii="Arial" w:hAnsi="Arial" w:cs="Arial"/>
                <w:sz w:val="20"/>
                <w:szCs w:val="20"/>
              </w:rPr>
            </w:pPr>
          </w:p>
          <w:p w:rsidR="0030647E" w:rsidRPr="0030647E" w:rsidRDefault="0030647E" w:rsidP="0030647E">
            <w:pPr>
              <w:rPr>
                <w:rFonts w:ascii="Arial" w:hAnsi="Arial" w:cs="Arial"/>
                <w:sz w:val="20"/>
                <w:szCs w:val="20"/>
              </w:rPr>
            </w:pPr>
          </w:p>
          <w:p w:rsidR="000920CA" w:rsidRPr="00BA7F60" w:rsidRDefault="000920CA" w:rsidP="00F5219D">
            <w:pPr>
              <w:pStyle w:val="ListParagraph"/>
              <w:rPr>
                <w:rFonts w:ascii="Arial" w:hAnsi="Arial" w:cs="Arial"/>
                <w:sz w:val="20"/>
                <w:szCs w:val="20"/>
              </w:rPr>
            </w:pPr>
          </w:p>
        </w:tc>
        <w:tc>
          <w:tcPr>
            <w:tcW w:w="1559" w:type="dxa"/>
          </w:tcPr>
          <w:p w:rsidR="00FD5862" w:rsidRPr="00790384" w:rsidRDefault="00FD5862" w:rsidP="00244D8C">
            <w:pPr>
              <w:rPr>
                <w:rFonts w:ascii="Arial" w:hAnsi="Arial" w:cs="Arial"/>
                <w:sz w:val="18"/>
                <w:szCs w:val="18"/>
              </w:rPr>
            </w:pPr>
          </w:p>
        </w:tc>
      </w:tr>
      <w:tr w:rsidR="004123E6" w:rsidRPr="00C23122" w:rsidTr="006A2C0C">
        <w:tc>
          <w:tcPr>
            <w:tcW w:w="568" w:type="dxa"/>
          </w:tcPr>
          <w:p w:rsidR="004123E6" w:rsidRPr="00C23122" w:rsidRDefault="004D2F10">
            <w:pPr>
              <w:rPr>
                <w:rFonts w:ascii="Arial" w:hAnsi="Arial" w:cs="Arial"/>
                <w:b/>
                <w:sz w:val="18"/>
                <w:szCs w:val="18"/>
              </w:rPr>
            </w:pPr>
            <w:r w:rsidRPr="00C23122">
              <w:rPr>
                <w:rFonts w:ascii="Arial" w:hAnsi="Arial" w:cs="Arial"/>
                <w:b/>
                <w:sz w:val="18"/>
                <w:szCs w:val="18"/>
              </w:rPr>
              <w:lastRenderedPageBreak/>
              <w:t>5</w:t>
            </w:r>
          </w:p>
        </w:tc>
        <w:tc>
          <w:tcPr>
            <w:tcW w:w="8476" w:type="dxa"/>
          </w:tcPr>
          <w:p w:rsidR="008D024C" w:rsidRPr="00C23122" w:rsidRDefault="00D74329" w:rsidP="001E3BEB">
            <w:pPr>
              <w:rPr>
                <w:rFonts w:ascii="Arial" w:hAnsi="Arial" w:cs="Arial"/>
                <w:b/>
                <w:sz w:val="20"/>
                <w:szCs w:val="20"/>
              </w:rPr>
            </w:pPr>
            <w:r>
              <w:rPr>
                <w:rFonts w:ascii="Arial" w:hAnsi="Arial" w:cs="Arial"/>
                <w:b/>
                <w:sz w:val="20"/>
                <w:szCs w:val="20"/>
              </w:rPr>
              <w:t>Forum members – Opportunity for discussion</w:t>
            </w:r>
          </w:p>
        </w:tc>
        <w:tc>
          <w:tcPr>
            <w:tcW w:w="1559" w:type="dxa"/>
          </w:tcPr>
          <w:p w:rsidR="004123E6" w:rsidRPr="00C23122" w:rsidRDefault="004123E6">
            <w:pPr>
              <w:rPr>
                <w:rFonts w:ascii="Arial" w:hAnsi="Arial" w:cs="Arial"/>
                <w:b/>
                <w:sz w:val="18"/>
                <w:szCs w:val="18"/>
              </w:rPr>
            </w:pPr>
          </w:p>
        </w:tc>
      </w:tr>
      <w:tr w:rsidR="004123E6" w:rsidTr="006A2C0C">
        <w:tc>
          <w:tcPr>
            <w:tcW w:w="568" w:type="dxa"/>
          </w:tcPr>
          <w:p w:rsidR="004123E6" w:rsidRPr="00686575" w:rsidRDefault="00410D29">
            <w:pPr>
              <w:rPr>
                <w:rFonts w:ascii="Arial" w:hAnsi="Arial" w:cs="Arial"/>
                <w:b/>
                <w:sz w:val="18"/>
                <w:szCs w:val="18"/>
              </w:rPr>
            </w:pPr>
            <w:r>
              <w:rPr>
                <w:rFonts w:ascii="Arial" w:hAnsi="Arial" w:cs="Arial"/>
                <w:b/>
                <w:sz w:val="18"/>
                <w:szCs w:val="18"/>
              </w:rPr>
              <w:t xml:space="preserve">5.1 </w:t>
            </w:r>
          </w:p>
        </w:tc>
        <w:tc>
          <w:tcPr>
            <w:tcW w:w="8476" w:type="dxa"/>
          </w:tcPr>
          <w:p w:rsidR="00FD5862" w:rsidRDefault="0087429F" w:rsidP="00FD5862">
            <w:pPr>
              <w:rPr>
                <w:rFonts w:ascii="Arial" w:hAnsi="Arial" w:cs="Arial"/>
                <w:sz w:val="20"/>
                <w:szCs w:val="20"/>
              </w:rPr>
            </w:pPr>
            <w:r w:rsidRPr="0087429F">
              <w:rPr>
                <w:rFonts w:ascii="Arial" w:hAnsi="Arial" w:cs="Arial"/>
                <w:sz w:val="20"/>
                <w:szCs w:val="20"/>
              </w:rPr>
              <w:t xml:space="preserve">Career map – 30 day free trial.  </w:t>
            </w:r>
          </w:p>
          <w:p w:rsidR="00890EF1" w:rsidRDefault="00890EF1" w:rsidP="00FD5862">
            <w:pPr>
              <w:rPr>
                <w:rFonts w:ascii="Arial" w:hAnsi="Arial" w:cs="Arial"/>
                <w:sz w:val="20"/>
                <w:szCs w:val="20"/>
              </w:rPr>
            </w:pPr>
            <w:r>
              <w:rPr>
                <w:rFonts w:ascii="Arial" w:hAnsi="Arial" w:cs="Arial"/>
                <w:sz w:val="20"/>
                <w:szCs w:val="20"/>
              </w:rPr>
              <w:t>Raeleen explained that Colin Bell had contacted to offer a 30 day free trial for members.  Career map had attended a previous QI meeting to demonstrate, but it had not progressed further.  Raeleen asked members what they thought and if they wanted their details sending to Career map.</w:t>
            </w:r>
            <w:r w:rsidR="004D3430">
              <w:rPr>
                <w:rFonts w:ascii="Arial" w:hAnsi="Arial" w:cs="Arial"/>
                <w:sz w:val="20"/>
                <w:szCs w:val="20"/>
              </w:rPr>
              <w:t xml:space="preserve"> Members did not want to take up the offer at this time.</w:t>
            </w:r>
          </w:p>
          <w:p w:rsidR="00890EF1" w:rsidRDefault="00890EF1" w:rsidP="00FD5862">
            <w:pPr>
              <w:rPr>
                <w:rFonts w:ascii="Arial" w:hAnsi="Arial" w:cs="Arial"/>
                <w:sz w:val="20"/>
                <w:szCs w:val="20"/>
              </w:rPr>
            </w:pPr>
          </w:p>
          <w:p w:rsidR="00890EF1" w:rsidRPr="0087429F" w:rsidRDefault="00890EF1" w:rsidP="00FD5862">
            <w:pPr>
              <w:rPr>
                <w:rFonts w:ascii="Arial" w:hAnsi="Arial" w:cs="Arial"/>
                <w:sz w:val="20"/>
                <w:szCs w:val="20"/>
              </w:rPr>
            </w:pPr>
          </w:p>
        </w:tc>
        <w:tc>
          <w:tcPr>
            <w:tcW w:w="1559" w:type="dxa"/>
          </w:tcPr>
          <w:p w:rsidR="00C00C83" w:rsidRPr="004123E6" w:rsidRDefault="004D3430" w:rsidP="00957F65">
            <w:pPr>
              <w:rPr>
                <w:rFonts w:ascii="Arial" w:hAnsi="Arial" w:cs="Arial"/>
                <w:sz w:val="18"/>
                <w:szCs w:val="18"/>
              </w:rPr>
            </w:pPr>
            <w:r>
              <w:rPr>
                <w:rFonts w:ascii="Arial" w:hAnsi="Arial" w:cs="Arial"/>
                <w:sz w:val="18"/>
                <w:szCs w:val="18"/>
              </w:rPr>
              <w:t>Raeleen to inform Colin Bell</w:t>
            </w:r>
          </w:p>
        </w:tc>
      </w:tr>
      <w:tr w:rsidR="00410D29" w:rsidTr="006A2C0C">
        <w:tc>
          <w:tcPr>
            <w:tcW w:w="568" w:type="dxa"/>
          </w:tcPr>
          <w:p w:rsidR="00410D29" w:rsidRDefault="00410D29">
            <w:pPr>
              <w:rPr>
                <w:rFonts w:ascii="Arial" w:hAnsi="Arial" w:cs="Arial"/>
                <w:b/>
                <w:sz w:val="18"/>
                <w:szCs w:val="18"/>
              </w:rPr>
            </w:pPr>
            <w:r>
              <w:rPr>
                <w:rFonts w:ascii="Arial" w:hAnsi="Arial" w:cs="Arial"/>
                <w:b/>
                <w:sz w:val="18"/>
                <w:szCs w:val="18"/>
              </w:rPr>
              <w:t>5.2</w:t>
            </w:r>
          </w:p>
        </w:tc>
        <w:tc>
          <w:tcPr>
            <w:tcW w:w="8476" w:type="dxa"/>
          </w:tcPr>
          <w:p w:rsidR="00052B4E" w:rsidRPr="00410D29" w:rsidRDefault="004D3430">
            <w:pPr>
              <w:rPr>
                <w:rFonts w:ascii="Arial" w:hAnsi="Arial" w:cs="Arial"/>
                <w:sz w:val="20"/>
                <w:szCs w:val="20"/>
              </w:rPr>
            </w:pPr>
            <w:r>
              <w:rPr>
                <w:rFonts w:ascii="Arial" w:hAnsi="Arial" w:cs="Arial"/>
                <w:sz w:val="20"/>
                <w:szCs w:val="20"/>
              </w:rPr>
              <w:t>Sandra asked a question in relation to Additional Learner support and how LLDD would be managed</w:t>
            </w:r>
          </w:p>
        </w:tc>
        <w:tc>
          <w:tcPr>
            <w:tcW w:w="1559" w:type="dxa"/>
          </w:tcPr>
          <w:p w:rsidR="00052B4E" w:rsidRPr="004123E6" w:rsidRDefault="00052B4E">
            <w:pPr>
              <w:rPr>
                <w:rFonts w:ascii="Arial" w:hAnsi="Arial" w:cs="Arial"/>
                <w:sz w:val="18"/>
                <w:szCs w:val="18"/>
              </w:rPr>
            </w:pPr>
          </w:p>
        </w:tc>
      </w:tr>
      <w:tr w:rsidR="00410D29" w:rsidTr="006A2C0C">
        <w:tc>
          <w:tcPr>
            <w:tcW w:w="568" w:type="dxa"/>
          </w:tcPr>
          <w:p w:rsidR="00410D29" w:rsidRDefault="00410D29">
            <w:pPr>
              <w:rPr>
                <w:rFonts w:ascii="Arial" w:hAnsi="Arial" w:cs="Arial"/>
                <w:b/>
                <w:sz w:val="18"/>
                <w:szCs w:val="18"/>
              </w:rPr>
            </w:pPr>
            <w:r>
              <w:rPr>
                <w:rFonts w:ascii="Arial" w:hAnsi="Arial" w:cs="Arial"/>
                <w:b/>
                <w:sz w:val="18"/>
                <w:szCs w:val="18"/>
              </w:rPr>
              <w:t>5.3</w:t>
            </w:r>
          </w:p>
        </w:tc>
        <w:tc>
          <w:tcPr>
            <w:tcW w:w="8476" w:type="dxa"/>
          </w:tcPr>
          <w:p w:rsidR="00052B4E" w:rsidRPr="00410D29" w:rsidRDefault="004D3430">
            <w:pPr>
              <w:rPr>
                <w:rFonts w:ascii="Arial" w:hAnsi="Arial" w:cs="Arial"/>
                <w:sz w:val="20"/>
                <w:szCs w:val="20"/>
              </w:rPr>
            </w:pPr>
            <w:r>
              <w:rPr>
                <w:rFonts w:ascii="Arial" w:hAnsi="Arial" w:cs="Arial"/>
                <w:sz w:val="20"/>
                <w:szCs w:val="20"/>
              </w:rPr>
              <w:t>Raeleen asked if anyone was attending the AELP Conference and if so if they could feed back at the next Forum meeting</w:t>
            </w:r>
          </w:p>
        </w:tc>
        <w:tc>
          <w:tcPr>
            <w:tcW w:w="1559" w:type="dxa"/>
          </w:tcPr>
          <w:p w:rsidR="00410D29" w:rsidRPr="004123E6" w:rsidRDefault="004D3430">
            <w:pPr>
              <w:rPr>
                <w:rFonts w:ascii="Arial" w:hAnsi="Arial" w:cs="Arial"/>
                <w:sz w:val="18"/>
                <w:szCs w:val="18"/>
              </w:rPr>
            </w:pPr>
            <w:r>
              <w:rPr>
                <w:rFonts w:ascii="Arial" w:hAnsi="Arial" w:cs="Arial"/>
                <w:sz w:val="18"/>
                <w:szCs w:val="18"/>
              </w:rPr>
              <w:t>All members</w:t>
            </w:r>
          </w:p>
        </w:tc>
      </w:tr>
      <w:tr w:rsidR="00410D29" w:rsidTr="006A2C0C">
        <w:tc>
          <w:tcPr>
            <w:tcW w:w="568" w:type="dxa"/>
          </w:tcPr>
          <w:p w:rsidR="00410D29" w:rsidRDefault="00410D29">
            <w:pPr>
              <w:rPr>
                <w:rFonts w:ascii="Arial" w:hAnsi="Arial" w:cs="Arial"/>
                <w:b/>
                <w:sz w:val="18"/>
                <w:szCs w:val="18"/>
              </w:rPr>
            </w:pPr>
            <w:r>
              <w:rPr>
                <w:rFonts w:ascii="Arial" w:hAnsi="Arial" w:cs="Arial"/>
                <w:b/>
                <w:sz w:val="18"/>
                <w:szCs w:val="18"/>
              </w:rPr>
              <w:t>5.4</w:t>
            </w:r>
          </w:p>
        </w:tc>
        <w:tc>
          <w:tcPr>
            <w:tcW w:w="8476" w:type="dxa"/>
          </w:tcPr>
          <w:p w:rsidR="00052B4E" w:rsidRPr="00410D29" w:rsidRDefault="004D3430" w:rsidP="008009EA">
            <w:pPr>
              <w:rPr>
                <w:rFonts w:ascii="Arial" w:hAnsi="Arial" w:cs="Arial"/>
                <w:sz w:val="20"/>
                <w:szCs w:val="20"/>
              </w:rPr>
            </w:pPr>
            <w:r>
              <w:rPr>
                <w:rFonts w:ascii="Arial" w:hAnsi="Arial" w:cs="Arial"/>
                <w:sz w:val="20"/>
                <w:szCs w:val="20"/>
              </w:rPr>
              <w:t>Gareth Lindsay agreed to attend the Professional Exchange event in Sunderland</w:t>
            </w:r>
          </w:p>
        </w:tc>
        <w:tc>
          <w:tcPr>
            <w:tcW w:w="1559" w:type="dxa"/>
          </w:tcPr>
          <w:p w:rsidR="00410D29" w:rsidRPr="004123E6" w:rsidRDefault="00410D29">
            <w:pPr>
              <w:rPr>
                <w:rFonts w:ascii="Arial" w:hAnsi="Arial" w:cs="Arial"/>
                <w:sz w:val="18"/>
                <w:szCs w:val="18"/>
              </w:rPr>
            </w:pPr>
          </w:p>
        </w:tc>
      </w:tr>
      <w:tr w:rsidR="004123E6" w:rsidTr="006A2C0C">
        <w:tc>
          <w:tcPr>
            <w:tcW w:w="568" w:type="dxa"/>
          </w:tcPr>
          <w:p w:rsidR="004123E6" w:rsidRPr="00356DEC" w:rsidRDefault="004D2F10">
            <w:pPr>
              <w:rPr>
                <w:rFonts w:ascii="Arial" w:hAnsi="Arial" w:cs="Arial"/>
                <w:b/>
                <w:sz w:val="18"/>
                <w:szCs w:val="18"/>
              </w:rPr>
            </w:pPr>
            <w:r>
              <w:rPr>
                <w:rFonts w:ascii="Arial" w:hAnsi="Arial" w:cs="Arial"/>
                <w:b/>
                <w:sz w:val="18"/>
                <w:szCs w:val="18"/>
              </w:rPr>
              <w:t>6</w:t>
            </w:r>
          </w:p>
        </w:tc>
        <w:tc>
          <w:tcPr>
            <w:tcW w:w="8476" w:type="dxa"/>
          </w:tcPr>
          <w:p w:rsidR="004123E6" w:rsidRPr="0027338A" w:rsidRDefault="00D74329">
            <w:pPr>
              <w:rPr>
                <w:rFonts w:ascii="Arial" w:hAnsi="Arial" w:cs="Arial"/>
                <w:b/>
                <w:sz w:val="20"/>
                <w:szCs w:val="20"/>
              </w:rPr>
            </w:pPr>
            <w:r>
              <w:rPr>
                <w:rFonts w:ascii="Arial" w:hAnsi="Arial" w:cs="Arial"/>
                <w:b/>
                <w:sz w:val="20"/>
                <w:szCs w:val="20"/>
              </w:rPr>
              <w:t>Support &amp; Development Manager Update</w:t>
            </w:r>
          </w:p>
        </w:tc>
        <w:tc>
          <w:tcPr>
            <w:tcW w:w="1559" w:type="dxa"/>
          </w:tcPr>
          <w:p w:rsidR="004123E6" w:rsidRPr="004123E6" w:rsidRDefault="004123E6">
            <w:pPr>
              <w:rPr>
                <w:rFonts w:ascii="Arial" w:hAnsi="Arial" w:cs="Arial"/>
                <w:sz w:val="18"/>
                <w:szCs w:val="18"/>
              </w:rPr>
            </w:pPr>
          </w:p>
        </w:tc>
      </w:tr>
      <w:tr w:rsidR="004123E6" w:rsidTr="006A2C0C">
        <w:tc>
          <w:tcPr>
            <w:tcW w:w="568" w:type="dxa"/>
          </w:tcPr>
          <w:p w:rsidR="004123E6" w:rsidRPr="00D05940" w:rsidRDefault="00D64DC5">
            <w:pPr>
              <w:rPr>
                <w:rFonts w:ascii="Arial" w:hAnsi="Arial" w:cs="Arial"/>
                <w:b/>
                <w:sz w:val="18"/>
                <w:szCs w:val="18"/>
              </w:rPr>
            </w:pPr>
            <w:r w:rsidRPr="00D05940">
              <w:rPr>
                <w:rFonts w:ascii="Arial" w:hAnsi="Arial" w:cs="Arial"/>
                <w:b/>
                <w:sz w:val="18"/>
                <w:szCs w:val="18"/>
              </w:rPr>
              <w:t>6</w:t>
            </w:r>
            <w:r w:rsidR="002C299B" w:rsidRPr="00D05940">
              <w:rPr>
                <w:rFonts w:ascii="Arial" w:hAnsi="Arial" w:cs="Arial"/>
                <w:b/>
                <w:sz w:val="18"/>
                <w:szCs w:val="18"/>
              </w:rPr>
              <w:t>.</w:t>
            </w:r>
            <w:r w:rsidR="0027338A" w:rsidRPr="00D05940">
              <w:rPr>
                <w:rFonts w:ascii="Arial" w:hAnsi="Arial" w:cs="Arial"/>
                <w:b/>
                <w:sz w:val="18"/>
                <w:szCs w:val="18"/>
              </w:rPr>
              <w:t>1</w:t>
            </w:r>
          </w:p>
        </w:tc>
        <w:tc>
          <w:tcPr>
            <w:tcW w:w="8476" w:type="dxa"/>
          </w:tcPr>
          <w:p w:rsidR="00803F11" w:rsidRDefault="00803F11" w:rsidP="008009EA">
            <w:pPr>
              <w:rPr>
                <w:rFonts w:ascii="Arial" w:hAnsi="Arial" w:cs="Arial"/>
                <w:b/>
                <w:sz w:val="20"/>
                <w:szCs w:val="20"/>
              </w:rPr>
            </w:pPr>
            <w:r>
              <w:rPr>
                <w:rFonts w:ascii="Arial" w:hAnsi="Arial" w:cs="Arial"/>
                <w:b/>
                <w:sz w:val="20"/>
                <w:szCs w:val="20"/>
              </w:rPr>
              <w:t xml:space="preserve">LESE Partnership </w:t>
            </w:r>
          </w:p>
          <w:p w:rsidR="00633343" w:rsidRPr="00803F11" w:rsidRDefault="009C4008" w:rsidP="008009EA">
            <w:pPr>
              <w:rPr>
                <w:rFonts w:ascii="Arial" w:hAnsi="Arial" w:cs="Arial"/>
                <w:b/>
                <w:sz w:val="20"/>
                <w:szCs w:val="20"/>
              </w:rPr>
            </w:pPr>
            <w:r w:rsidRPr="00803F11">
              <w:rPr>
                <w:rFonts w:ascii="Arial" w:hAnsi="Arial" w:cs="Arial"/>
                <w:b/>
                <w:sz w:val="20"/>
                <w:szCs w:val="20"/>
              </w:rPr>
              <w:t>ESF – NEET, ESS</w:t>
            </w:r>
          </w:p>
          <w:p w:rsidR="000920CA" w:rsidRPr="00803F11" w:rsidRDefault="00890EF1" w:rsidP="00890EF1">
            <w:pPr>
              <w:pStyle w:val="ListParagraph"/>
              <w:numPr>
                <w:ilvl w:val="0"/>
                <w:numId w:val="29"/>
              </w:numPr>
              <w:rPr>
                <w:rFonts w:ascii="Arial" w:hAnsi="Arial" w:cs="Arial"/>
                <w:b/>
                <w:sz w:val="20"/>
                <w:szCs w:val="20"/>
              </w:rPr>
            </w:pPr>
            <w:r w:rsidRPr="00803F11">
              <w:rPr>
                <w:rFonts w:ascii="Arial" w:hAnsi="Arial" w:cs="Arial"/>
                <w:b/>
                <w:sz w:val="20"/>
                <w:szCs w:val="20"/>
              </w:rPr>
              <w:t xml:space="preserve">NEET </w:t>
            </w:r>
          </w:p>
          <w:p w:rsidR="00890EF1" w:rsidRDefault="00803F11" w:rsidP="00890EF1">
            <w:pPr>
              <w:pStyle w:val="ListParagraph"/>
              <w:rPr>
                <w:rFonts w:ascii="Arial" w:hAnsi="Arial" w:cs="Arial"/>
                <w:sz w:val="20"/>
                <w:szCs w:val="20"/>
              </w:rPr>
            </w:pPr>
            <w:r>
              <w:rPr>
                <w:rFonts w:ascii="Arial" w:hAnsi="Arial" w:cs="Arial"/>
                <w:sz w:val="20"/>
                <w:szCs w:val="20"/>
              </w:rPr>
              <w:t>Successful with tender.  Making good progress in terms of delivery plan, due diligence and contracting arrangements</w:t>
            </w:r>
          </w:p>
          <w:p w:rsidR="00803F11" w:rsidRPr="00803F11" w:rsidRDefault="00803F11" w:rsidP="00803F11">
            <w:pPr>
              <w:pStyle w:val="ListParagraph"/>
              <w:numPr>
                <w:ilvl w:val="0"/>
                <w:numId w:val="29"/>
              </w:numPr>
              <w:rPr>
                <w:rFonts w:ascii="Arial" w:hAnsi="Arial" w:cs="Arial"/>
                <w:b/>
                <w:sz w:val="20"/>
                <w:szCs w:val="20"/>
              </w:rPr>
            </w:pPr>
            <w:r w:rsidRPr="00803F11">
              <w:rPr>
                <w:rFonts w:ascii="Arial" w:hAnsi="Arial" w:cs="Arial"/>
                <w:b/>
                <w:sz w:val="20"/>
                <w:szCs w:val="20"/>
              </w:rPr>
              <w:t>ESS</w:t>
            </w:r>
          </w:p>
          <w:p w:rsidR="00803F11" w:rsidRPr="00803F11" w:rsidRDefault="00803F11" w:rsidP="00803F11">
            <w:pPr>
              <w:pStyle w:val="ListParagraph"/>
              <w:rPr>
                <w:rFonts w:ascii="Arial" w:hAnsi="Arial" w:cs="Arial"/>
                <w:sz w:val="20"/>
                <w:szCs w:val="20"/>
              </w:rPr>
            </w:pPr>
            <w:r>
              <w:rPr>
                <w:rFonts w:ascii="Arial" w:hAnsi="Arial" w:cs="Arial"/>
                <w:sz w:val="20"/>
                <w:szCs w:val="20"/>
              </w:rPr>
              <w:t>Tender submitted covering all 3 strands of activity £14m</w:t>
            </w:r>
          </w:p>
          <w:p w:rsidR="00890EF1" w:rsidRDefault="00803F11" w:rsidP="00890EF1">
            <w:pPr>
              <w:pStyle w:val="ListParagraph"/>
              <w:rPr>
                <w:rFonts w:ascii="Arial" w:hAnsi="Arial" w:cs="Arial"/>
                <w:sz w:val="20"/>
                <w:szCs w:val="20"/>
              </w:rPr>
            </w:pPr>
            <w:r>
              <w:rPr>
                <w:rFonts w:ascii="Arial" w:hAnsi="Arial" w:cs="Arial"/>
                <w:sz w:val="20"/>
                <w:szCs w:val="20"/>
              </w:rPr>
              <w:t>Results known 29</w:t>
            </w:r>
            <w:r w:rsidRPr="00803F11">
              <w:rPr>
                <w:rFonts w:ascii="Arial" w:hAnsi="Arial" w:cs="Arial"/>
                <w:sz w:val="20"/>
                <w:szCs w:val="20"/>
                <w:vertAlign w:val="superscript"/>
              </w:rPr>
              <w:t>th</w:t>
            </w:r>
            <w:r>
              <w:rPr>
                <w:rFonts w:ascii="Arial" w:hAnsi="Arial" w:cs="Arial"/>
                <w:sz w:val="20"/>
                <w:szCs w:val="20"/>
              </w:rPr>
              <w:t xml:space="preserve"> July</w:t>
            </w:r>
          </w:p>
          <w:p w:rsidR="00803F11" w:rsidRPr="00803F11" w:rsidRDefault="00803F11" w:rsidP="00803F11">
            <w:pPr>
              <w:pStyle w:val="ListParagraph"/>
              <w:numPr>
                <w:ilvl w:val="0"/>
                <w:numId w:val="29"/>
              </w:numPr>
              <w:rPr>
                <w:rFonts w:ascii="Arial" w:hAnsi="Arial" w:cs="Arial"/>
                <w:b/>
                <w:sz w:val="20"/>
                <w:szCs w:val="20"/>
              </w:rPr>
            </w:pPr>
            <w:r w:rsidRPr="00803F11">
              <w:rPr>
                <w:rFonts w:ascii="Arial" w:hAnsi="Arial" w:cs="Arial"/>
                <w:b/>
                <w:sz w:val="20"/>
                <w:szCs w:val="20"/>
              </w:rPr>
              <w:t>Inclusive Labour Market</w:t>
            </w:r>
          </w:p>
          <w:p w:rsidR="00803F11" w:rsidRDefault="00803F11" w:rsidP="00803F11">
            <w:pPr>
              <w:pStyle w:val="ListParagraph"/>
              <w:rPr>
                <w:rFonts w:ascii="Arial" w:hAnsi="Arial" w:cs="Arial"/>
                <w:sz w:val="20"/>
                <w:szCs w:val="20"/>
              </w:rPr>
            </w:pPr>
            <w:r>
              <w:rPr>
                <w:rFonts w:ascii="Arial" w:hAnsi="Arial" w:cs="Arial"/>
                <w:sz w:val="20"/>
                <w:szCs w:val="20"/>
              </w:rPr>
              <w:t>ITT launched 3</w:t>
            </w:r>
            <w:r w:rsidRPr="00803F11">
              <w:rPr>
                <w:rFonts w:ascii="Arial" w:hAnsi="Arial" w:cs="Arial"/>
                <w:sz w:val="20"/>
                <w:szCs w:val="20"/>
                <w:vertAlign w:val="superscript"/>
              </w:rPr>
              <w:t>rd</w:t>
            </w:r>
            <w:r>
              <w:rPr>
                <w:rFonts w:ascii="Arial" w:hAnsi="Arial" w:cs="Arial"/>
                <w:sz w:val="20"/>
                <w:szCs w:val="20"/>
              </w:rPr>
              <w:t xml:space="preserve"> June 16</w:t>
            </w:r>
          </w:p>
          <w:p w:rsidR="00803F11" w:rsidRDefault="00803F11" w:rsidP="00803F11">
            <w:pPr>
              <w:pStyle w:val="ListParagraph"/>
              <w:rPr>
                <w:rFonts w:ascii="Arial" w:hAnsi="Arial" w:cs="Arial"/>
                <w:sz w:val="20"/>
                <w:szCs w:val="20"/>
              </w:rPr>
            </w:pPr>
            <w:r>
              <w:rPr>
                <w:rFonts w:ascii="Arial" w:hAnsi="Arial" w:cs="Arial"/>
                <w:sz w:val="20"/>
                <w:szCs w:val="20"/>
              </w:rPr>
              <w:t>Deadline for submission 4</w:t>
            </w:r>
            <w:r w:rsidRPr="00803F11">
              <w:rPr>
                <w:rFonts w:ascii="Arial" w:hAnsi="Arial" w:cs="Arial"/>
                <w:sz w:val="20"/>
                <w:szCs w:val="20"/>
                <w:vertAlign w:val="superscript"/>
              </w:rPr>
              <w:t>th</w:t>
            </w:r>
            <w:r>
              <w:rPr>
                <w:rFonts w:ascii="Arial" w:hAnsi="Arial" w:cs="Arial"/>
                <w:sz w:val="20"/>
                <w:szCs w:val="20"/>
              </w:rPr>
              <w:t xml:space="preserve"> July</w:t>
            </w:r>
          </w:p>
          <w:p w:rsidR="00803F11" w:rsidRPr="00890EF1" w:rsidRDefault="00803F11" w:rsidP="00803F11">
            <w:pPr>
              <w:pStyle w:val="ListParagraph"/>
              <w:rPr>
                <w:rFonts w:ascii="Arial" w:hAnsi="Arial" w:cs="Arial"/>
                <w:sz w:val="20"/>
                <w:szCs w:val="20"/>
              </w:rPr>
            </w:pPr>
            <w:r>
              <w:rPr>
                <w:rFonts w:ascii="Arial" w:hAnsi="Arial" w:cs="Arial"/>
                <w:sz w:val="20"/>
                <w:szCs w:val="20"/>
              </w:rPr>
              <w:t>£6,699,600</w:t>
            </w:r>
          </w:p>
          <w:p w:rsidR="000920CA" w:rsidRPr="0027338A" w:rsidRDefault="000920CA" w:rsidP="008009EA">
            <w:pPr>
              <w:rPr>
                <w:rFonts w:ascii="Arial" w:hAnsi="Arial" w:cs="Arial"/>
                <w:sz w:val="20"/>
                <w:szCs w:val="20"/>
              </w:rPr>
            </w:pPr>
          </w:p>
        </w:tc>
        <w:tc>
          <w:tcPr>
            <w:tcW w:w="1559" w:type="dxa"/>
          </w:tcPr>
          <w:p w:rsidR="00633343" w:rsidRPr="004123E6" w:rsidRDefault="00633343" w:rsidP="008009EA">
            <w:pPr>
              <w:rPr>
                <w:rFonts w:ascii="Arial" w:hAnsi="Arial" w:cs="Arial"/>
                <w:sz w:val="18"/>
                <w:szCs w:val="18"/>
              </w:rPr>
            </w:pPr>
          </w:p>
        </w:tc>
      </w:tr>
      <w:tr w:rsidR="0027338A" w:rsidRPr="004123E6" w:rsidTr="006A2C0C">
        <w:tc>
          <w:tcPr>
            <w:tcW w:w="568" w:type="dxa"/>
          </w:tcPr>
          <w:p w:rsidR="0027338A" w:rsidRPr="00D86A26" w:rsidRDefault="00D64DC5" w:rsidP="00901D3F">
            <w:pPr>
              <w:rPr>
                <w:rFonts w:ascii="Arial" w:hAnsi="Arial" w:cs="Arial"/>
                <w:b/>
                <w:sz w:val="18"/>
                <w:szCs w:val="18"/>
              </w:rPr>
            </w:pPr>
            <w:r w:rsidRPr="00D86A26">
              <w:rPr>
                <w:rFonts w:ascii="Arial" w:hAnsi="Arial" w:cs="Arial"/>
                <w:b/>
                <w:sz w:val="18"/>
                <w:szCs w:val="18"/>
              </w:rPr>
              <w:t>7</w:t>
            </w:r>
            <w:r w:rsidR="004D3430">
              <w:rPr>
                <w:rFonts w:ascii="Arial" w:hAnsi="Arial" w:cs="Arial"/>
                <w:b/>
                <w:sz w:val="18"/>
                <w:szCs w:val="18"/>
              </w:rPr>
              <w:t>.</w:t>
            </w:r>
          </w:p>
        </w:tc>
        <w:tc>
          <w:tcPr>
            <w:tcW w:w="8476" w:type="dxa"/>
          </w:tcPr>
          <w:p w:rsidR="0027338A" w:rsidRPr="00D64DC5" w:rsidRDefault="00D74329" w:rsidP="00654B65">
            <w:pPr>
              <w:rPr>
                <w:rFonts w:ascii="Arial" w:hAnsi="Arial" w:cs="Arial"/>
                <w:b/>
                <w:sz w:val="20"/>
                <w:szCs w:val="20"/>
              </w:rPr>
            </w:pPr>
            <w:r>
              <w:rPr>
                <w:rFonts w:ascii="Arial" w:hAnsi="Arial" w:cs="Arial"/>
                <w:b/>
                <w:sz w:val="20"/>
                <w:szCs w:val="20"/>
              </w:rPr>
              <w:t>Any Other Business</w:t>
            </w:r>
          </w:p>
        </w:tc>
        <w:tc>
          <w:tcPr>
            <w:tcW w:w="1559" w:type="dxa"/>
          </w:tcPr>
          <w:p w:rsidR="0027338A" w:rsidRPr="004123E6" w:rsidRDefault="0027338A" w:rsidP="00901D3F">
            <w:pPr>
              <w:rPr>
                <w:rFonts w:ascii="Arial" w:hAnsi="Arial" w:cs="Arial"/>
                <w:sz w:val="18"/>
                <w:szCs w:val="18"/>
              </w:rPr>
            </w:pPr>
          </w:p>
        </w:tc>
      </w:tr>
      <w:tr w:rsidR="00D74329" w:rsidRPr="004123E6" w:rsidTr="006A2C0C">
        <w:tc>
          <w:tcPr>
            <w:tcW w:w="568" w:type="dxa"/>
          </w:tcPr>
          <w:p w:rsidR="00D74329" w:rsidRPr="00D86A26" w:rsidRDefault="00D74329" w:rsidP="00901D3F">
            <w:pPr>
              <w:rPr>
                <w:rFonts w:ascii="Arial" w:hAnsi="Arial" w:cs="Arial"/>
                <w:b/>
                <w:sz w:val="18"/>
                <w:szCs w:val="18"/>
              </w:rPr>
            </w:pPr>
          </w:p>
        </w:tc>
        <w:tc>
          <w:tcPr>
            <w:tcW w:w="8476" w:type="dxa"/>
          </w:tcPr>
          <w:p w:rsidR="00D74329" w:rsidRPr="00734F1C" w:rsidRDefault="00734F1C" w:rsidP="00654B65">
            <w:pPr>
              <w:rPr>
                <w:rFonts w:ascii="Arial" w:hAnsi="Arial" w:cs="Arial"/>
                <w:sz w:val="20"/>
                <w:szCs w:val="20"/>
              </w:rPr>
            </w:pPr>
            <w:r w:rsidRPr="00734F1C">
              <w:rPr>
                <w:rFonts w:ascii="Arial" w:hAnsi="Arial" w:cs="Arial"/>
                <w:sz w:val="20"/>
                <w:szCs w:val="20"/>
              </w:rPr>
              <w:t>None</w:t>
            </w:r>
          </w:p>
        </w:tc>
        <w:tc>
          <w:tcPr>
            <w:tcW w:w="1559" w:type="dxa"/>
          </w:tcPr>
          <w:p w:rsidR="00D74329" w:rsidRPr="004123E6" w:rsidRDefault="00D74329" w:rsidP="00901D3F">
            <w:pPr>
              <w:rPr>
                <w:rFonts w:ascii="Arial" w:hAnsi="Arial" w:cs="Arial"/>
                <w:sz w:val="18"/>
                <w:szCs w:val="18"/>
              </w:rPr>
            </w:pPr>
          </w:p>
        </w:tc>
      </w:tr>
      <w:tr w:rsidR="00D74329" w:rsidRPr="004123E6" w:rsidTr="006A2C0C">
        <w:tc>
          <w:tcPr>
            <w:tcW w:w="568" w:type="dxa"/>
          </w:tcPr>
          <w:p w:rsidR="00D74329" w:rsidRPr="00D86A26" w:rsidRDefault="00D74329" w:rsidP="00901D3F">
            <w:pPr>
              <w:rPr>
                <w:rFonts w:ascii="Arial" w:hAnsi="Arial" w:cs="Arial"/>
                <w:b/>
                <w:sz w:val="18"/>
                <w:szCs w:val="18"/>
              </w:rPr>
            </w:pPr>
            <w:r>
              <w:rPr>
                <w:rFonts w:ascii="Arial" w:hAnsi="Arial" w:cs="Arial"/>
                <w:b/>
                <w:sz w:val="18"/>
                <w:szCs w:val="18"/>
              </w:rPr>
              <w:t>8.</w:t>
            </w:r>
            <w:r>
              <w:rPr>
                <w:rFonts w:ascii="Arial" w:hAnsi="Arial" w:cs="Arial"/>
                <w:b/>
                <w:sz w:val="18"/>
                <w:szCs w:val="18"/>
              </w:rPr>
              <w:tab/>
            </w:r>
          </w:p>
        </w:tc>
        <w:tc>
          <w:tcPr>
            <w:tcW w:w="8476" w:type="dxa"/>
          </w:tcPr>
          <w:p w:rsidR="00D74329" w:rsidRDefault="00D74329" w:rsidP="00D74329">
            <w:pPr>
              <w:rPr>
                <w:rFonts w:ascii="Arial" w:hAnsi="Arial" w:cs="Arial"/>
                <w:b/>
                <w:sz w:val="20"/>
                <w:szCs w:val="20"/>
              </w:rPr>
            </w:pPr>
            <w:r>
              <w:rPr>
                <w:rFonts w:ascii="Arial" w:hAnsi="Arial" w:cs="Arial"/>
                <w:b/>
                <w:sz w:val="20"/>
                <w:szCs w:val="20"/>
              </w:rPr>
              <w:t>Date of Next Meeting</w:t>
            </w:r>
          </w:p>
          <w:p w:rsidR="00D74329" w:rsidRDefault="00734F1C" w:rsidP="00654B65">
            <w:pPr>
              <w:rPr>
                <w:rFonts w:ascii="Arial" w:hAnsi="Arial" w:cs="Arial"/>
                <w:b/>
                <w:sz w:val="20"/>
                <w:szCs w:val="20"/>
              </w:rPr>
            </w:pPr>
            <w:r>
              <w:rPr>
                <w:rFonts w:ascii="Arial" w:hAnsi="Arial" w:cs="Arial"/>
                <w:b/>
                <w:sz w:val="20"/>
                <w:szCs w:val="20"/>
              </w:rPr>
              <w:t>6</w:t>
            </w:r>
            <w:r w:rsidRPr="00734F1C">
              <w:rPr>
                <w:rFonts w:ascii="Arial" w:hAnsi="Arial" w:cs="Arial"/>
                <w:b/>
                <w:sz w:val="20"/>
                <w:szCs w:val="20"/>
                <w:vertAlign w:val="superscript"/>
              </w:rPr>
              <w:t>th</w:t>
            </w:r>
            <w:r>
              <w:rPr>
                <w:rFonts w:ascii="Arial" w:hAnsi="Arial" w:cs="Arial"/>
                <w:b/>
                <w:sz w:val="20"/>
                <w:szCs w:val="20"/>
              </w:rPr>
              <w:t xml:space="preserve"> July 2016 at Preston’s College</w:t>
            </w:r>
          </w:p>
        </w:tc>
        <w:tc>
          <w:tcPr>
            <w:tcW w:w="1559" w:type="dxa"/>
          </w:tcPr>
          <w:p w:rsidR="00D74329" w:rsidRPr="004123E6" w:rsidRDefault="00D74329" w:rsidP="00901D3F">
            <w:pPr>
              <w:rPr>
                <w:rFonts w:ascii="Arial" w:hAnsi="Arial" w:cs="Arial"/>
                <w:sz w:val="18"/>
                <w:szCs w:val="18"/>
              </w:rPr>
            </w:pPr>
          </w:p>
        </w:tc>
      </w:tr>
    </w:tbl>
    <w:p w:rsidR="00D53F35" w:rsidRDefault="00D62C9B" w:rsidP="00774602"/>
    <w:sectPr w:rsidR="00D53F35"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AC1"/>
    <w:multiLevelType w:val="hybridMultilevel"/>
    <w:tmpl w:val="359A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E374E"/>
    <w:multiLevelType w:val="hybridMultilevel"/>
    <w:tmpl w:val="E3722E4E"/>
    <w:lvl w:ilvl="0" w:tplc="7CB6C82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09CA43A7"/>
    <w:multiLevelType w:val="hybridMultilevel"/>
    <w:tmpl w:val="5D2A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B078E"/>
    <w:multiLevelType w:val="hybridMultilevel"/>
    <w:tmpl w:val="F584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B502B"/>
    <w:multiLevelType w:val="hybridMultilevel"/>
    <w:tmpl w:val="869E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D535B"/>
    <w:multiLevelType w:val="hybridMultilevel"/>
    <w:tmpl w:val="1F3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83C3B"/>
    <w:multiLevelType w:val="hybridMultilevel"/>
    <w:tmpl w:val="9D6CB13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nsid w:val="1C965817"/>
    <w:multiLevelType w:val="hybridMultilevel"/>
    <w:tmpl w:val="48C65B98"/>
    <w:lvl w:ilvl="0" w:tplc="08090001">
      <w:start w:val="1"/>
      <w:numFmt w:val="bullet"/>
      <w:lvlText w:val=""/>
      <w:lvlJc w:val="left"/>
      <w:pPr>
        <w:ind w:left="720" w:hanging="360"/>
      </w:pPr>
      <w:rPr>
        <w:rFonts w:ascii="Symbol" w:hAnsi="Symbol" w:hint="default"/>
      </w:rPr>
    </w:lvl>
    <w:lvl w:ilvl="1" w:tplc="474ECBEA">
      <w:numFmt w:val="bullet"/>
      <w:lvlText w:val="·"/>
      <w:lvlJc w:val="left"/>
      <w:pPr>
        <w:ind w:left="1530" w:hanging="45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F3CD0"/>
    <w:multiLevelType w:val="hybridMultilevel"/>
    <w:tmpl w:val="8632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A85C9A"/>
    <w:multiLevelType w:val="hybridMultilevel"/>
    <w:tmpl w:val="B00E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2D3E57"/>
    <w:multiLevelType w:val="hybridMultilevel"/>
    <w:tmpl w:val="915E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EA0AF6"/>
    <w:multiLevelType w:val="hybridMultilevel"/>
    <w:tmpl w:val="75CEE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EFC2F9E"/>
    <w:multiLevelType w:val="hybridMultilevel"/>
    <w:tmpl w:val="0996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F73513"/>
    <w:multiLevelType w:val="hybridMultilevel"/>
    <w:tmpl w:val="A17A6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C10C75"/>
    <w:multiLevelType w:val="hybridMultilevel"/>
    <w:tmpl w:val="9A1C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59681E"/>
    <w:multiLevelType w:val="hybridMultilevel"/>
    <w:tmpl w:val="384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AA7CAE"/>
    <w:multiLevelType w:val="hybridMultilevel"/>
    <w:tmpl w:val="CF70B5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CC16E1"/>
    <w:multiLevelType w:val="hybridMultilevel"/>
    <w:tmpl w:val="51D6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C64F3D"/>
    <w:multiLevelType w:val="hybridMultilevel"/>
    <w:tmpl w:val="6568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3C4485"/>
    <w:multiLevelType w:val="hybridMultilevel"/>
    <w:tmpl w:val="B4B2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ED5B00"/>
    <w:multiLevelType w:val="hybridMultilevel"/>
    <w:tmpl w:val="C3E2337C"/>
    <w:lvl w:ilvl="0" w:tplc="0809000B">
      <w:start w:val="1"/>
      <w:numFmt w:val="bullet"/>
      <w:lvlText w:val=""/>
      <w:lvlJc w:val="left"/>
      <w:pPr>
        <w:ind w:left="2238" w:hanging="360"/>
      </w:pPr>
      <w:rPr>
        <w:rFonts w:ascii="Wingdings" w:hAnsi="Wingdings" w:hint="default"/>
      </w:rPr>
    </w:lvl>
    <w:lvl w:ilvl="1" w:tplc="08090003" w:tentative="1">
      <w:start w:val="1"/>
      <w:numFmt w:val="bullet"/>
      <w:lvlText w:val="o"/>
      <w:lvlJc w:val="left"/>
      <w:pPr>
        <w:ind w:left="2958" w:hanging="360"/>
      </w:pPr>
      <w:rPr>
        <w:rFonts w:ascii="Courier New" w:hAnsi="Courier New" w:cs="Courier New" w:hint="default"/>
      </w:rPr>
    </w:lvl>
    <w:lvl w:ilvl="2" w:tplc="08090005" w:tentative="1">
      <w:start w:val="1"/>
      <w:numFmt w:val="bullet"/>
      <w:lvlText w:val=""/>
      <w:lvlJc w:val="left"/>
      <w:pPr>
        <w:ind w:left="3678" w:hanging="360"/>
      </w:pPr>
      <w:rPr>
        <w:rFonts w:ascii="Wingdings" w:hAnsi="Wingdings" w:hint="default"/>
      </w:rPr>
    </w:lvl>
    <w:lvl w:ilvl="3" w:tplc="08090001" w:tentative="1">
      <w:start w:val="1"/>
      <w:numFmt w:val="bullet"/>
      <w:lvlText w:val=""/>
      <w:lvlJc w:val="left"/>
      <w:pPr>
        <w:ind w:left="4398" w:hanging="360"/>
      </w:pPr>
      <w:rPr>
        <w:rFonts w:ascii="Symbol" w:hAnsi="Symbol" w:hint="default"/>
      </w:rPr>
    </w:lvl>
    <w:lvl w:ilvl="4" w:tplc="08090003" w:tentative="1">
      <w:start w:val="1"/>
      <w:numFmt w:val="bullet"/>
      <w:lvlText w:val="o"/>
      <w:lvlJc w:val="left"/>
      <w:pPr>
        <w:ind w:left="5118" w:hanging="360"/>
      </w:pPr>
      <w:rPr>
        <w:rFonts w:ascii="Courier New" w:hAnsi="Courier New" w:cs="Courier New" w:hint="default"/>
      </w:rPr>
    </w:lvl>
    <w:lvl w:ilvl="5" w:tplc="08090005" w:tentative="1">
      <w:start w:val="1"/>
      <w:numFmt w:val="bullet"/>
      <w:lvlText w:val=""/>
      <w:lvlJc w:val="left"/>
      <w:pPr>
        <w:ind w:left="5838" w:hanging="360"/>
      </w:pPr>
      <w:rPr>
        <w:rFonts w:ascii="Wingdings" w:hAnsi="Wingdings" w:hint="default"/>
      </w:rPr>
    </w:lvl>
    <w:lvl w:ilvl="6" w:tplc="08090001" w:tentative="1">
      <w:start w:val="1"/>
      <w:numFmt w:val="bullet"/>
      <w:lvlText w:val=""/>
      <w:lvlJc w:val="left"/>
      <w:pPr>
        <w:ind w:left="6558" w:hanging="360"/>
      </w:pPr>
      <w:rPr>
        <w:rFonts w:ascii="Symbol" w:hAnsi="Symbol" w:hint="default"/>
      </w:rPr>
    </w:lvl>
    <w:lvl w:ilvl="7" w:tplc="08090003" w:tentative="1">
      <w:start w:val="1"/>
      <w:numFmt w:val="bullet"/>
      <w:lvlText w:val="o"/>
      <w:lvlJc w:val="left"/>
      <w:pPr>
        <w:ind w:left="7278" w:hanging="360"/>
      </w:pPr>
      <w:rPr>
        <w:rFonts w:ascii="Courier New" w:hAnsi="Courier New" w:cs="Courier New" w:hint="default"/>
      </w:rPr>
    </w:lvl>
    <w:lvl w:ilvl="8" w:tplc="08090005" w:tentative="1">
      <w:start w:val="1"/>
      <w:numFmt w:val="bullet"/>
      <w:lvlText w:val=""/>
      <w:lvlJc w:val="left"/>
      <w:pPr>
        <w:ind w:left="7998" w:hanging="360"/>
      </w:pPr>
      <w:rPr>
        <w:rFonts w:ascii="Wingdings" w:hAnsi="Wingdings" w:hint="default"/>
      </w:rPr>
    </w:lvl>
  </w:abstractNum>
  <w:abstractNum w:abstractNumId="21">
    <w:nsid w:val="56682D7D"/>
    <w:multiLevelType w:val="hybridMultilevel"/>
    <w:tmpl w:val="4E6E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2E3DFF"/>
    <w:multiLevelType w:val="hybridMultilevel"/>
    <w:tmpl w:val="2EA0140A"/>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3">
    <w:nsid w:val="5C6C607D"/>
    <w:multiLevelType w:val="hybridMultilevel"/>
    <w:tmpl w:val="4DF64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F74FC5"/>
    <w:multiLevelType w:val="hybridMultilevel"/>
    <w:tmpl w:val="E33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A805EC"/>
    <w:multiLevelType w:val="hybridMultilevel"/>
    <w:tmpl w:val="CF84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6F3B1F"/>
    <w:multiLevelType w:val="hybridMultilevel"/>
    <w:tmpl w:val="939E9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14774F0"/>
    <w:multiLevelType w:val="hybridMultilevel"/>
    <w:tmpl w:val="F28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0436A2"/>
    <w:multiLevelType w:val="hybridMultilevel"/>
    <w:tmpl w:val="01764EBC"/>
    <w:lvl w:ilvl="0" w:tplc="FAECC30A">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373C1C"/>
    <w:multiLevelType w:val="hybridMultilevel"/>
    <w:tmpl w:val="727C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
  </w:num>
  <w:num w:numId="4">
    <w:abstractNumId w:val="2"/>
  </w:num>
  <w:num w:numId="5">
    <w:abstractNumId w:val="6"/>
  </w:num>
  <w:num w:numId="6">
    <w:abstractNumId w:val="4"/>
  </w:num>
  <w:num w:numId="7">
    <w:abstractNumId w:val="13"/>
  </w:num>
  <w:num w:numId="8">
    <w:abstractNumId w:val="11"/>
  </w:num>
  <w:num w:numId="9">
    <w:abstractNumId w:val="22"/>
  </w:num>
  <w:num w:numId="10">
    <w:abstractNumId w:val="26"/>
  </w:num>
  <w:num w:numId="11">
    <w:abstractNumId w:val="3"/>
  </w:num>
  <w:num w:numId="12">
    <w:abstractNumId w:val="25"/>
  </w:num>
  <w:num w:numId="13">
    <w:abstractNumId w:val="10"/>
  </w:num>
  <w:num w:numId="14">
    <w:abstractNumId w:val="24"/>
  </w:num>
  <w:num w:numId="15">
    <w:abstractNumId w:val="19"/>
  </w:num>
  <w:num w:numId="16">
    <w:abstractNumId w:val="21"/>
  </w:num>
  <w:num w:numId="17">
    <w:abstractNumId w:val="5"/>
  </w:num>
  <w:num w:numId="18">
    <w:abstractNumId w:val="0"/>
  </w:num>
  <w:num w:numId="19">
    <w:abstractNumId w:val="8"/>
  </w:num>
  <w:num w:numId="20">
    <w:abstractNumId w:val="18"/>
  </w:num>
  <w:num w:numId="21">
    <w:abstractNumId w:val="16"/>
  </w:num>
  <w:num w:numId="22">
    <w:abstractNumId w:val="20"/>
  </w:num>
  <w:num w:numId="23">
    <w:abstractNumId w:val="15"/>
  </w:num>
  <w:num w:numId="24">
    <w:abstractNumId w:val="12"/>
  </w:num>
  <w:num w:numId="25">
    <w:abstractNumId w:val="28"/>
  </w:num>
  <w:num w:numId="26">
    <w:abstractNumId w:val="23"/>
  </w:num>
  <w:num w:numId="27">
    <w:abstractNumId w:val="17"/>
  </w:num>
  <w:num w:numId="28">
    <w:abstractNumId w:val="14"/>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E6"/>
    <w:rsid w:val="00010C6E"/>
    <w:rsid w:val="00011F91"/>
    <w:rsid w:val="000151CA"/>
    <w:rsid w:val="00015333"/>
    <w:rsid w:val="0001785B"/>
    <w:rsid w:val="00031168"/>
    <w:rsid w:val="00052B4E"/>
    <w:rsid w:val="00061854"/>
    <w:rsid w:val="0007209E"/>
    <w:rsid w:val="00075324"/>
    <w:rsid w:val="0008238D"/>
    <w:rsid w:val="000920CA"/>
    <w:rsid w:val="000C3238"/>
    <w:rsid w:val="000F09C5"/>
    <w:rsid w:val="000F42C2"/>
    <w:rsid w:val="000F4AE8"/>
    <w:rsid w:val="00101E7B"/>
    <w:rsid w:val="00142D76"/>
    <w:rsid w:val="00156E5D"/>
    <w:rsid w:val="001611E1"/>
    <w:rsid w:val="00165C0A"/>
    <w:rsid w:val="00173F42"/>
    <w:rsid w:val="001858EB"/>
    <w:rsid w:val="00196E8A"/>
    <w:rsid w:val="001B64E2"/>
    <w:rsid w:val="001C4CC4"/>
    <w:rsid w:val="001C5841"/>
    <w:rsid w:val="001C78FB"/>
    <w:rsid w:val="001E3BEB"/>
    <w:rsid w:val="001F185E"/>
    <w:rsid w:val="001F77CC"/>
    <w:rsid w:val="00242D97"/>
    <w:rsid w:val="00244D8C"/>
    <w:rsid w:val="0024629C"/>
    <w:rsid w:val="0027338A"/>
    <w:rsid w:val="002B39AE"/>
    <w:rsid w:val="002C299B"/>
    <w:rsid w:val="002D17C3"/>
    <w:rsid w:val="002D5699"/>
    <w:rsid w:val="002F16D8"/>
    <w:rsid w:val="0030647E"/>
    <w:rsid w:val="00325C84"/>
    <w:rsid w:val="00356DEC"/>
    <w:rsid w:val="00365403"/>
    <w:rsid w:val="003669BD"/>
    <w:rsid w:val="003842B4"/>
    <w:rsid w:val="003A6F2C"/>
    <w:rsid w:val="003D329F"/>
    <w:rsid w:val="003E0E16"/>
    <w:rsid w:val="003E1B4C"/>
    <w:rsid w:val="003F0D11"/>
    <w:rsid w:val="003F5455"/>
    <w:rsid w:val="004040BD"/>
    <w:rsid w:val="00410D29"/>
    <w:rsid w:val="004123E6"/>
    <w:rsid w:val="00434C13"/>
    <w:rsid w:val="0043703D"/>
    <w:rsid w:val="0044574A"/>
    <w:rsid w:val="00455EBB"/>
    <w:rsid w:val="0046312F"/>
    <w:rsid w:val="004B2B34"/>
    <w:rsid w:val="004B6728"/>
    <w:rsid w:val="004D2F10"/>
    <w:rsid w:val="004D3430"/>
    <w:rsid w:val="004D4674"/>
    <w:rsid w:val="004F2E15"/>
    <w:rsid w:val="00500954"/>
    <w:rsid w:val="005151B4"/>
    <w:rsid w:val="00534B12"/>
    <w:rsid w:val="00535FD5"/>
    <w:rsid w:val="00540A93"/>
    <w:rsid w:val="005423C2"/>
    <w:rsid w:val="00567885"/>
    <w:rsid w:val="0057258A"/>
    <w:rsid w:val="005734FA"/>
    <w:rsid w:val="005B2E4C"/>
    <w:rsid w:val="005F7842"/>
    <w:rsid w:val="006207FA"/>
    <w:rsid w:val="00624AD3"/>
    <w:rsid w:val="00633343"/>
    <w:rsid w:val="006454EF"/>
    <w:rsid w:val="00653F33"/>
    <w:rsid w:val="006542CF"/>
    <w:rsid w:val="00654B65"/>
    <w:rsid w:val="0067708A"/>
    <w:rsid w:val="006848BF"/>
    <w:rsid w:val="00686575"/>
    <w:rsid w:val="00695550"/>
    <w:rsid w:val="006A2C0C"/>
    <w:rsid w:val="006B0F7F"/>
    <w:rsid w:val="006B2093"/>
    <w:rsid w:val="006D076B"/>
    <w:rsid w:val="006D1DBF"/>
    <w:rsid w:val="006D2CD0"/>
    <w:rsid w:val="00701FC1"/>
    <w:rsid w:val="00706769"/>
    <w:rsid w:val="00714918"/>
    <w:rsid w:val="00716D21"/>
    <w:rsid w:val="007234F4"/>
    <w:rsid w:val="00725074"/>
    <w:rsid w:val="007317CC"/>
    <w:rsid w:val="00734F1C"/>
    <w:rsid w:val="00767E2B"/>
    <w:rsid w:val="00774602"/>
    <w:rsid w:val="00781E4C"/>
    <w:rsid w:val="00790384"/>
    <w:rsid w:val="00794529"/>
    <w:rsid w:val="00794AC2"/>
    <w:rsid w:val="007B5AE2"/>
    <w:rsid w:val="008009EA"/>
    <w:rsid w:val="00803F11"/>
    <w:rsid w:val="00805B70"/>
    <w:rsid w:val="00807A51"/>
    <w:rsid w:val="00823806"/>
    <w:rsid w:val="00872946"/>
    <w:rsid w:val="0087429F"/>
    <w:rsid w:val="00890EF1"/>
    <w:rsid w:val="008A2938"/>
    <w:rsid w:val="008D024C"/>
    <w:rsid w:val="008D112B"/>
    <w:rsid w:val="008D240C"/>
    <w:rsid w:val="008D6122"/>
    <w:rsid w:val="009006D1"/>
    <w:rsid w:val="00916D8E"/>
    <w:rsid w:val="00925233"/>
    <w:rsid w:val="00937FD1"/>
    <w:rsid w:val="009465C9"/>
    <w:rsid w:val="00957F65"/>
    <w:rsid w:val="00961293"/>
    <w:rsid w:val="00963FE0"/>
    <w:rsid w:val="009645FC"/>
    <w:rsid w:val="009649CD"/>
    <w:rsid w:val="00972D7E"/>
    <w:rsid w:val="0098761B"/>
    <w:rsid w:val="009943C7"/>
    <w:rsid w:val="009A2C14"/>
    <w:rsid w:val="009B3B23"/>
    <w:rsid w:val="009B4F60"/>
    <w:rsid w:val="009B772C"/>
    <w:rsid w:val="009C4008"/>
    <w:rsid w:val="009D125A"/>
    <w:rsid w:val="009D390A"/>
    <w:rsid w:val="009E3458"/>
    <w:rsid w:val="009F2346"/>
    <w:rsid w:val="00A07861"/>
    <w:rsid w:val="00A119E3"/>
    <w:rsid w:val="00A364FF"/>
    <w:rsid w:val="00A370AB"/>
    <w:rsid w:val="00A65417"/>
    <w:rsid w:val="00AA27C6"/>
    <w:rsid w:val="00AA28F8"/>
    <w:rsid w:val="00AA6CCA"/>
    <w:rsid w:val="00AB5023"/>
    <w:rsid w:val="00AC65BF"/>
    <w:rsid w:val="00AD02AF"/>
    <w:rsid w:val="00AD4AFE"/>
    <w:rsid w:val="00AE098B"/>
    <w:rsid w:val="00AF3C54"/>
    <w:rsid w:val="00B217D7"/>
    <w:rsid w:val="00B2616E"/>
    <w:rsid w:val="00B367CD"/>
    <w:rsid w:val="00B51F5D"/>
    <w:rsid w:val="00B51FC1"/>
    <w:rsid w:val="00BA4C8D"/>
    <w:rsid w:val="00BA5814"/>
    <w:rsid w:val="00BA7F60"/>
    <w:rsid w:val="00BB0420"/>
    <w:rsid w:val="00BC5F87"/>
    <w:rsid w:val="00BE2D9E"/>
    <w:rsid w:val="00C00C83"/>
    <w:rsid w:val="00C032C6"/>
    <w:rsid w:val="00C14666"/>
    <w:rsid w:val="00C23122"/>
    <w:rsid w:val="00C27C7F"/>
    <w:rsid w:val="00C3563D"/>
    <w:rsid w:val="00C401D0"/>
    <w:rsid w:val="00C47984"/>
    <w:rsid w:val="00C7632B"/>
    <w:rsid w:val="00C85830"/>
    <w:rsid w:val="00C9548C"/>
    <w:rsid w:val="00C95E13"/>
    <w:rsid w:val="00CA39D4"/>
    <w:rsid w:val="00CC1EEB"/>
    <w:rsid w:val="00CE7759"/>
    <w:rsid w:val="00CE7AA9"/>
    <w:rsid w:val="00CF2CB1"/>
    <w:rsid w:val="00D007A5"/>
    <w:rsid w:val="00D05940"/>
    <w:rsid w:val="00D1496F"/>
    <w:rsid w:val="00D14AB1"/>
    <w:rsid w:val="00D16A06"/>
    <w:rsid w:val="00D17847"/>
    <w:rsid w:val="00D35CB5"/>
    <w:rsid w:val="00D52D8D"/>
    <w:rsid w:val="00D54638"/>
    <w:rsid w:val="00D54B7A"/>
    <w:rsid w:val="00D62C9B"/>
    <w:rsid w:val="00D64DC5"/>
    <w:rsid w:val="00D74329"/>
    <w:rsid w:val="00D768D2"/>
    <w:rsid w:val="00D81C21"/>
    <w:rsid w:val="00D86859"/>
    <w:rsid w:val="00D86A26"/>
    <w:rsid w:val="00D902E7"/>
    <w:rsid w:val="00DC4598"/>
    <w:rsid w:val="00DE0B64"/>
    <w:rsid w:val="00E31F44"/>
    <w:rsid w:val="00E76E1D"/>
    <w:rsid w:val="00E83BBA"/>
    <w:rsid w:val="00E97475"/>
    <w:rsid w:val="00EA775E"/>
    <w:rsid w:val="00EC08D3"/>
    <w:rsid w:val="00EE0093"/>
    <w:rsid w:val="00EF17E1"/>
    <w:rsid w:val="00F5219D"/>
    <w:rsid w:val="00F711D7"/>
    <w:rsid w:val="00FB0043"/>
    <w:rsid w:val="00FB0DF6"/>
    <w:rsid w:val="00FD5862"/>
    <w:rsid w:val="00FE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B70"/>
    <w:rPr>
      <w:color w:val="0563C1" w:themeColor="hyperlink"/>
      <w:u w:val="single"/>
    </w:rPr>
  </w:style>
  <w:style w:type="paragraph" w:styleId="ListParagraph">
    <w:name w:val="List Paragraph"/>
    <w:basedOn w:val="Normal"/>
    <w:uiPriority w:val="34"/>
    <w:qFormat/>
    <w:rsid w:val="004040BD"/>
    <w:pPr>
      <w:ind w:left="720"/>
      <w:contextualSpacing/>
    </w:pPr>
  </w:style>
  <w:style w:type="paragraph" w:styleId="BalloonText">
    <w:name w:val="Balloon Text"/>
    <w:basedOn w:val="Normal"/>
    <w:link w:val="BalloonTextChar"/>
    <w:uiPriority w:val="99"/>
    <w:semiHidden/>
    <w:unhideWhenUsed/>
    <w:rsid w:val="0068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75"/>
    <w:rPr>
      <w:rFonts w:ascii="Tahoma" w:hAnsi="Tahoma" w:cs="Tahoma"/>
      <w:sz w:val="16"/>
      <w:szCs w:val="16"/>
    </w:rPr>
  </w:style>
  <w:style w:type="character" w:styleId="FollowedHyperlink">
    <w:name w:val="FollowedHyperlink"/>
    <w:basedOn w:val="DefaultParagraphFont"/>
    <w:uiPriority w:val="99"/>
    <w:semiHidden/>
    <w:unhideWhenUsed/>
    <w:rsid w:val="0072507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B70"/>
    <w:rPr>
      <w:color w:val="0563C1" w:themeColor="hyperlink"/>
      <w:u w:val="single"/>
    </w:rPr>
  </w:style>
  <w:style w:type="paragraph" w:styleId="ListParagraph">
    <w:name w:val="List Paragraph"/>
    <w:basedOn w:val="Normal"/>
    <w:uiPriority w:val="34"/>
    <w:qFormat/>
    <w:rsid w:val="004040BD"/>
    <w:pPr>
      <w:ind w:left="720"/>
      <w:contextualSpacing/>
    </w:pPr>
  </w:style>
  <w:style w:type="paragraph" w:styleId="BalloonText">
    <w:name w:val="Balloon Text"/>
    <w:basedOn w:val="Normal"/>
    <w:link w:val="BalloonTextChar"/>
    <w:uiPriority w:val="99"/>
    <w:semiHidden/>
    <w:unhideWhenUsed/>
    <w:rsid w:val="0068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75"/>
    <w:rPr>
      <w:rFonts w:ascii="Tahoma" w:hAnsi="Tahoma" w:cs="Tahoma"/>
      <w:sz w:val="16"/>
      <w:szCs w:val="16"/>
    </w:rPr>
  </w:style>
  <w:style w:type="character" w:styleId="FollowedHyperlink">
    <w:name w:val="FollowedHyperlink"/>
    <w:basedOn w:val="DefaultParagraphFont"/>
    <w:uiPriority w:val="99"/>
    <w:semiHidden/>
    <w:unhideWhenUsed/>
    <w:rsid w:val="00725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57052">
      <w:bodyDiv w:val="1"/>
      <w:marLeft w:val="0"/>
      <w:marRight w:val="0"/>
      <w:marTop w:val="0"/>
      <w:marBottom w:val="0"/>
      <w:divBdr>
        <w:top w:val="none" w:sz="0" w:space="0" w:color="auto"/>
        <w:left w:val="none" w:sz="0" w:space="0" w:color="auto"/>
        <w:bottom w:val="none" w:sz="0" w:space="0" w:color="auto"/>
        <w:right w:val="none" w:sz="0" w:space="0" w:color="auto"/>
      </w:divBdr>
    </w:div>
    <w:div w:id="1230336758">
      <w:bodyDiv w:val="1"/>
      <w:marLeft w:val="0"/>
      <w:marRight w:val="0"/>
      <w:marTop w:val="0"/>
      <w:marBottom w:val="0"/>
      <w:divBdr>
        <w:top w:val="none" w:sz="0" w:space="0" w:color="auto"/>
        <w:left w:val="none" w:sz="0" w:space="0" w:color="auto"/>
        <w:bottom w:val="none" w:sz="0" w:space="0" w:color="auto"/>
        <w:right w:val="none" w:sz="0" w:space="0" w:color="auto"/>
      </w:divBdr>
    </w:div>
    <w:div w:id="1566138103">
      <w:bodyDiv w:val="1"/>
      <w:marLeft w:val="0"/>
      <w:marRight w:val="0"/>
      <w:marTop w:val="0"/>
      <w:marBottom w:val="0"/>
      <w:divBdr>
        <w:top w:val="none" w:sz="0" w:space="0" w:color="auto"/>
        <w:left w:val="none" w:sz="0" w:space="0" w:color="auto"/>
        <w:bottom w:val="none" w:sz="0" w:space="0" w:color="auto"/>
        <w:right w:val="none" w:sz="0" w:space="0" w:color="auto"/>
      </w:divBdr>
    </w:div>
    <w:div w:id="1798909773">
      <w:bodyDiv w:val="1"/>
      <w:marLeft w:val="0"/>
      <w:marRight w:val="0"/>
      <w:marTop w:val="0"/>
      <w:marBottom w:val="0"/>
      <w:divBdr>
        <w:top w:val="none" w:sz="0" w:space="0" w:color="auto"/>
        <w:left w:val="none" w:sz="0" w:space="0" w:color="auto"/>
        <w:bottom w:val="none" w:sz="0" w:space="0" w:color="auto"/>
        <w:right w:val="none" w:sz="0" w:space="0" w:color="auto"/>
      </w:divBdr>
    </w:div>
    <w:div w:id="19311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EAEE-8497-4B79-88EA-2D41D9D2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CLARKE (STUDENT)</dc:creator>
  <cp:lastModifiedBy>Raeleen</cp:lastModifiedBy>
  <cp:revision>12</cp:revision>
  <cp:lastPrinted>2016-06-14T14:17:00Z</cp:lastPrinted>
  <dcterms:created xsi:type="dcterms:W3CDTF">2016-06-14T17:23:00Z</dcterms:created>
  <dcterms:modified xsi:type="dcterms:W3CDTF">2016-06-29T15:10:00Z</dcterms:modified>
</cp:coreProperties>
</file>